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29" w:rsidRPr="00F850DE" w:rsidRDefault="00824A29" w:rsidP="006330FF">
      <w:pPr>
        <w:pStyle w:val="BodyText"/>
        <w:jc w:val="center"/>
        <w:rPr>
          <w:rFonts w:cs="Arial"/>
          <w:b/>
          <w:sz w:val="20"/>
        </w:rPr>
      </w:pPr>
    </w:p>
    <w:p w:rsidR="00F67E7D" w:rsidRDefault="00F67E7D" w:rsidP="00F67E7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pab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cuam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nqi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pheej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yig</w:t>
      </w:r>
      <w:proofErr w:type="spellEnd"/>
    </w:p>
    <w:p w:rsidR="00F67E7D" w:rsidRDefault="00F67E7D" w:rsidP="00F67E7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qhib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lawm</w:t>
      </w:r>
      <w:proofErr w:type="spellEnd"/>
    </w:p>
    <w:p w:rsidR="006330FF" w:rsidRPr="00F850DE" w:rsidRDefault="006330FF" w:rsidP="006330FF">
      <w:pPr>
        <w:pStyle w:val="BodyText"/>
        <w:rPr>
          <w:rFonts w:cs="Arial"/>
          <w:sz w:val="20"/>
        </w:rPr>
      </w:pPr>
    </w:p>
    <w:p w:rsidR="00F67E7D" w:rsidRDefault="00F67E7D" w:rsidP="00F67E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Metropolitan Council Housing and Redevelopment Authority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( Metro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HRA)  ( FAHP)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online (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cab sab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computer) applications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2, 3, 4, 5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chaw pw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nawb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Mentro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kheej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yig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townhomes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sib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yig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yig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thoob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plaws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nruab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cheeb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nraum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ntug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zos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nroog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Hennepin, Ramsey,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Anoka no.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npaj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tau them 30%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nyiaj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cuab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yig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xwb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nqi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txhua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hlis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cuam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F67E7D" w:rsidRDefault="00F67E7D" w:rsidP="00F67E7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F67E7D" w:rsidRDefault="00F67E7D" w:rsidP="00F67E7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muaj ONLINE APPLICATION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ntaub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online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xov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cab sab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computer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)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F67E7D" w:rsidRDefault="00F67E7D" w:rsidP="00F67E7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thaum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8:00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moo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ntxov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hnub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Tuesday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thaum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hli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hnub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xyoo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2017</w:t>
      </w:r>
    </w:p>
    <w:p w:rsidR="00F67E7D" w:rsidRDefault="00F67E7D" w:rsidP="00F67E7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ntua</w:t>
      </w:r>
      <w:proofErr w:type="spellEnd"/>
    </w:p>
    <w:p w:rsidR="00F67E7D" w:rsidRDefault="00F67E7D" w:rsidP="00F67E7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12  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yav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hnub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Friday,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hli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hnub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4,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xyoo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2017</w:t>
      </w:r>
    </w:p>
    <w:p w:rsidR="00380737" w:rsidRPr="00F850DE" w:rsidRDefault="00380737" w:rsidP="006330FF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F67E7D" w:rsidRDefault="00F67E7D" w:rsidP="00F67E7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eej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tsis ua li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thaum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daim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application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thaum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caij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qhib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thaum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12:00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hnub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Friday,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hli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hnub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4,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xyoo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2017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xwb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 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dab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ntxov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330FF" w:rsidRPr="00F850DE" w:rsidRDefault="006330FF" w:rsidP="006330FF">
      <w:pPr>
        <w:rPr>
          <w:rFonts w:ascii="Arial" w:hAnsi="Arial" w:cs="Arial"/>
          <w:sz w:val="20"/>
          <w:szCs w:val="20"/>
        </w:rPr>
      </w:pPr>
    </w:p>
    <w:p w:rsidR="00F67E7D" w:rsidRDefault="00F67E7D" w:rsidP="00F67E7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saib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website:   </w:t>
      </w:r>
      <w:hyperlink r:id="rId8" w:tgtFrame="_blank" w:history="1">
        <w:r>
          <w:rPr>
            <w:rStyle w:val="Hyperlink"/>
            <w:rFonts w:eastAsia="MS PGothic"/>
            <w:b/>
            <w:bCs/>
            <w:i w:val="0"/>
            <w:iCs/>
            <w:sz w:val="20"/>
            <w:szCs w:val="20"/>
          </w:rPr>
          <w:t>www.waitlistcheck.com/MN270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oneline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application  (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cab sab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computer)  24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xuab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moos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caij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nawb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 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txhais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tau 60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haiv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D75F73" w:rsidRPr="00F850DE" w:rsidRDefault="00F55601" w:rsidP="00D75F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D1198" w:rsidRDefault="00DD1198" w:rsidP="00DD119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tsev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pheej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txhua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computer 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tawm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tablet 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nplev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sis smart-phone 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nrog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internet access 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internet (is thaws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nrog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computer 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tawm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dawb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chaws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libraries 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laiv-npaws-lis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application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caij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nyoog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qhib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hawm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nawb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70233" w:rsidRPr="00F850DE" w:rsidRDefault="00D75F7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 xml:space="preserve">  </w:t>
      </w:r>
      <w:r w:rsidRPr="00F850DE">
        <w:rPr>
          <w:rFonts w:ascii="Arial" w:hAnsi="Arial" w:cs="Arial"/>
          <w:sz w:val="20"/>
          <w:szCs w:val="20"/>
        </w:rPr>
        <w:t xml:space="preserve">  </w:t>
      </w:r>
    </w:p>
    <w:p w:rsidR="00DD1198" w:rsidRDefault="00DD1198" w:rsidP="00DD119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ntej</w:t>
      </w:r>
      <w:proofErr w:type="spellEnd"/>
    </w:p>
    <w:p w:rsidR="00DD1198" w:rsidRDefault="00DD1198" w:rsidP="00DD119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Metro HRA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yeej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tau li 95%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nws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tseem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txhua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hnub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( full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time)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nroog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cheeb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 Anoka, Carver, Dakota, Hennepin, Ramsey, Scott,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thiab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Washington counties). 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li 5 %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tseem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yeej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FA0924" w:rsidRPr="00FA0924" w:rsidRDefault="00FA0924" w:rsidP="00FA0924">
      <w:pPr>
        <w:rPr>
          <w:rFonts w:ascii="Arial" w:hAnsi="Arial" w:cs="Arial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2000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daim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rho tau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leej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twg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ntawv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lawv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xa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txog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nov.</w:t>
      </w:r>
      <w:proofErr w:type="spellEnd"/>
    </w:p>
    <w:p w:rsidR="00FA0924" w:rsidRPr="00FA0924" w:rsidRDefault="00FA0924" w:rsidP="00FA0924">
      <w:pPr>
        <w:rPr>
          <w:rFonts w:ascii="Arial" w:hAnsi="Arial" w:cs="Arial"/>
          <w:b/>
          <w:sz w:val="20"/>
          <w:szCs w:val="20"/>
        </w:rPr>
        <w:sectPr w:rsidR="00FA0924" w:rsidRPr="00FA0924" w:rsidSect="00104D8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FA0924" w:rsidRDefault="00FA0924" w:rsidP="00B70233">
      <w:pPr>
        <w:rPr>
          <w:rFonts w:ascii="Arial" w:hAnsi="Arial" w:cs="Arial"/>
          <w:sz w:val="20"/>
          <w:szCs w:val="20"/>
        </w:rPr>
        <w:sectPr w:rsidR="00FA0924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Cov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chav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tsev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uas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muaj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nyob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rau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hauv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ib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cheeb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tsam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ntawm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chaw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ua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si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taug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kev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hauv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nruab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zog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chaw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tiv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ntawv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cia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rau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neeg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saib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tom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nruab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zog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, chaw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taj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laj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(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kav</w:t>
      </w:r>
      <w:proofErr w:type="spellEnd"/>
      <w:proofErr w:type="gram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kiab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kav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khw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),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tsev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kawm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ntawv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chaws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tos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luv bus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ntawm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kev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thiab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chaw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muag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pib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npav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caij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luv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npav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nyob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hauv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nruab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zej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nruab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zog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no. 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Cov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neeg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yuav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sau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ntaub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ntawv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nrhiav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tsev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no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muaj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cai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txiav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txim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siab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xaiv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yam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los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sis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txhua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yam tag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nrho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chaw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ntawm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ib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cheeb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tsam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uas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lawv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yuav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npaj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siab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nyob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tom </w:t>
      </w:r>
      <w:proofErr w:type="spellStart"/>
      <w:r w:rsidRPr="00DD1198">
        <w:rPr>
          <w:rFonts w:ascii="Arial" w:hAnsi="Arial" w:cs="Arial"/>
          <w:bCs/>
          <w:color w:val="000000"/>
          <w:sz w:val="20"/>
          <w:szCs w:val="20"/>
        </w:rPr>
        <w:t>ntej</w:t>
      </w:r>
      <w:proofErr w:type="spellEnd"/>
      <w:r w:rsidRPr="00DD1198">
        <w:rPr>
          <w:rFonts w:ascii="Arial" w:hAnsi="Arial" w:cs="Arial"/>
          <w:bCs/>
          <w:color w:val="000000"/>
          <w:sz w:val="20"/>
          <w:szCs w:val="20"/>
        </w:rPr>
        <w:t xml:space="preserve"> no</w:t>
      </w:r>
      <w:r w:rsidRPr="00DD119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:rsidR="00DD1198" w:rsidRPr="00DD1198" w:rsidRDefault="00DD1198" w:rsidP="00DD119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B70233" w:rsidRPr="00FA0924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A092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  <w:lang w:val="en-US"/>
        </w:rPr>
        <w:sectPr w:rsidR="00B70233" w:rsidRPr="00F850DE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B70233" w:rsidRPr="00080164" w:rsidRDefault="00080164" w:rsidP="00DD1198">
      <w:pPr>
        <w:ind w:right="-360"/>
        <w:rPr>
          <w:rFonts w:ascii="Arial" w:hAnsi="Arial" w:cs="Arial"/>
          <w:b/>
          <w:sz w:val="16"/>
          <w:szCs w:val="16"/>
          <w:lang w:val="en-US"/>
        </w:rPr>
      </w:pPr>
      <w:r w:rsidRPr="00080164">
        <w:rPr>
          <w:rFonts w:ascii="Arial" w:hAnsi="Arial" w:cs="Arial"/>
          <w:b/>
          <w:sz w:val="16"/>
          <w:szCs w:val="16"/>
          <w:lang w:val="en-US"/>
        </w:rPr>
        <w:lastRenderedPageBreak/>
        <w:t xml:space="preserve">Sab </w:t>
      </w:r>
      <w:proofErr w:type="spellStart"/>
      <w:r w:rsidRPr="00080164">
        <w:rPr>
          <w:rFonts w:ascii="Arial" w:hAnsi="Arial" w:cs="Arial"/>
          <w:b/>
          <w:sz w:val="16"/>
          <w:szCs w:val="16"/>
          <w:lang w:val="en-US"/>
        </w:rPr>
        <w:t>raum</w:t>
      </w:r>
      <w:proofErr w:type="spellEnd"/>
      <w:r w:rsidRPr="00080164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80164">
        <w:rPr>
          <w:rFonts w:ascii="Arial" w:hAnsi="Arial" w:cs="Arial"/>
          <w:b/>
          <w:sz w:val="16"/>
          <w:szCs w:val="16"/>
          <w:lang w:val="en-US"/>
        </w:rPr>
        <w:t>teb</w:t>
      </w:r>
      <w:proofErr w:type="spellEnd"/>
      <w:r w:rsidRPr="00080164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80164">
        <w:rPr>
          <w:rFonts w:ascii="Arial" w:hAnsi="Arial" w:cs="Arial"/>
          <w:b/>
          <w:sz w:val="16"/>
          <w:szCs w:val="16"/>
          <w:lang w:val="en-US"/>
        </w:rPr>
        <w:t>ntawm</w:t>
      </w:r>
      <w:proofErr w:type="spellEnd"/>
      <w:r w:rsidR="00B70233" w:rsidRPr="00080164">
        <w:rPr>
          <w:rFonts w:ascii="Arial" w:hAnsi="Arial" w:cs="Arial"/>
          <w:b/>
          <w:sz w:val="16"/>
          <w:szCs w:val="16"/>
          <w:lang w:val="en-US"/>
        </w:rPr>
        <w:t xml:space="preserve"> Hennepin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Maple Grove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Plymouth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Golden Valley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</w:p>
    <w:p w:rsidR="00B70233" w:rsidRPr="00080164" w:rsidRDefault="00080164" w:rsidP="00080164">
      <w:pPr>
        <w:ind w:right="-9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Sab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qab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teb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ntawm</w:t>
      </w:r>
      <w:proofErr w:type="spellEnd"/>
      <w:r w:rsidR="00B70233" w:rsidRPr="00080164">
        <w:rPr>
          <w:rFonts w:ascii="Arial" w:hAnsi="Arial" w:cs="Arial"/>
          <w:b/>
          <w:sz w:val="16"/>
          <w:szCs w:val="16"/>
          <w:lang w:val="en-US"/>
        </w:rPr>
        <w:t xml:space="preserve"> Hennepin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Edina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Eden Prairie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Minnetonka</w:t>
      </w:r>
      <w:bookmarkStart w:id="0" w:name="_GoBack"/>
      <w:bookmarkEnd w:id="0"/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Richfield</w:t>
      </w: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  <w:lang w:val="en-US"/>
        </w:rPr>
      </w:pPr>
      <w:r w:rsidRPr="00F850DE">
        <w:rPr>
          <w:rFonts w:ascii="Arial" w:hAnsi="Arial" w:cs="Arial"/>
          <w:b/>
          <w:sz w:val="20"/>
          <w:szCs w:val="20"/>
          <w:lang w:val="en-US"/>
        </w:rPr>
        <w:t>Anoka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Blaine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Coon Rapids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</w:p>
    <w:p w:rsidR="00FA0924" w:rsidRDefault="00FA0924" w:rsidP="00B70233">
      <w:pPr>
        <w:rPr>
          <w:rFonts w:ascii="Arial" w:hAnsi="Arial" w:cs="Arial"/>
          <w:b/>
          <w:sz w:val="20"/>
          <w:szCs w:val="20"/>
          <w:lang w:val="en-US"/>
        </w:r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  <w:lang w:val="en-US"/>
        </w:rPr>
      </w:pPr>
      <w:r w:rsidRPr="00F850DE">
        <w:rPr>
          <w:rFonts w:ascii="Arial" w:hAnsi="Arial" w:cs="Arial"/>
          <w:b/>
          <w:sz w:val="20"/>
          <w:szCs w:val="20"/>
          <w:lang w:val="en-US"/>
        </w:rPr>
        <w:t>Ramsey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Roseville</w:t>
      </w:r>
    </w:p>
    <w:p w:rsidR="00B70233" w:rsidRPr="00F850DE" w:rsidRDefault="00FA0924" w:rsidP="00B70233">
      <w:pPr>
        <w:rPr>
          <w:rFonts w:ascii="Arial" w:hAnsi="Arial" w:cs="Arial"/>
          <w:sz w:val="20"/>
          <w:szCs w:val="20"/>
          <w:lang w:val="en-US"/>
        </w:rPr>
        <w:sectPr w:rsidR="00B70233" w:rsidRPr="00F850DE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4"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en-US"/>
        </w:rPr>
        <w:t>Shoreview</w:t>
      </w:r>
    </w:p>
    <w:p w:rsidR="00080164" w:rsidRDefault="00080164" w:rsidP="00DD119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1198" w:rsidRDefault="00DD1198" w:rsidP="00DD119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nyiaj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raws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li no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txais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cuam</w:t>
      </w:r>
      <w:proofErr w:type="spellEnd"/>
    </w:p>
    <w:p w:rsidR="00DD1198" w:rsidRDefault="00DD1198" w:rsidP="00DD1198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xyoos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twg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nyiaj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nrho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nyiaj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yuav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tshaj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ntawm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084C6F" w:rsidRDefault="00084C6F" w:rsidP="00684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A0924" w:rsidRPr="00F850DE" w:rsidRDefault="00FA0924" w:rsidP="00684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  <w:sectPr w:rsidR="00FA0924" w:rsidRPr="00F850DE" w:rsidSect="00380737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824A29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DD1198">
        <w:rPr>
          <w:rFonts w:ascii="Arial" w:hAnsi="Arial" w:cs="Arial"/>
          <w:sz w:val="20"/>
          <w:szCs w:val="20"/>
        </w:rPr>
        <w:t>leej</w:t>
      </w:r>
      <w:proofErr w:type="spellEnd"/>
      <w:r w:rsidR="00DD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198">
        <w:rPr>
          <w:rFonts w:ascii="Arial" w:hAnsi="Arial" w:cs="Arial"/>
          <w:sz w:val="20"/>
          <w:szCs w:val="20"/>
        </w:rPr>
        <w:t>neeg</w:t>
      </w:r>
      <w:proofErr w:type="spellEnd"/>
      <w:r w:rsidRPr="00F850DE">
        <w:rPr>
          <w:rFonts w:ascii="Arial" w:hAnsi="Arial" w:cs="Arial"/>
          <w:sz w:val="20"/>
          <w:szCs w:val="20"/>
        </w:rPr>
        <w:t xml:space="preserve">: </w:t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36,200</w:t>
      </w:r>
    </w:p>
    <w:p w:rsidR="00824A29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DD1198">
        <w:rPr>
          <w:rFonts w:ascii="Arial" w:hAnsi="Arial" w:cs="Arial"/>
          <w:sz w:val="20"/>
          <w:szCs w:val="20"/>
        </w:rPr>
        <w:t>leej</w:t>
      </w:r>
      <w:proofErr w:type="spellEnd"/>
      <w:r w:rsidR="00DD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198">
        <w:rPr>
          <w:rFonts w:ascii="Arial" w:hAnsi="Arial" w:cs="Arial"/>
          <w:sz w:val="20"/>
          <w:szCs w:val="20"/>
        </w:rPr>
        <w:t>neeg</w:t>
      </w:r>
      <w:proofErr w:type="spellEnd"/>
      <w:r w:rsidRPr="00F850DE">
        <w:rPr>
          <w:rFonts w:ascii="Arial" w:hAnsi="Arial" w:cs="Arial"/>
          <w:sz w:val="20"/>
          <w:szCs w:val="20"/>
        </w:rPr>
        <w:t xml:space="preserve">: </w:t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40,700</w:t>
      </w:r>
    </w:p>
    <w:p w:rsidR="00380737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DD1198">
        <w:rPr>
          <w:rFonts w:ascii="Arial" w:hAnsi="Arial" w:cs="Arial"/>
          <w:sz w:val="20"/>
          <w:szCs w:val="20"/>
        </w:rPr>
        <w:t>leej</w:t>
      </w:r>
      <w:proofErr w:type="spellEnd"/>
      <w:r w:rsidR="00DD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198">
        <w:rPr>
          <w:rFonts w:ascii="Arial" w:hAnsi="Arial" w:cs="Arial"/>
          <w:sz w:val="20"/>
          <w:szCs w:val="20"/>
        </w:rPr>
        <w:t>neeg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45,200</w:t>
      </w:r>
    </w:p>
    <w:p w:rsidR="00824A29" w:rsidRPr="00F850DE" w:rsidRDefault="00DD1198" w:rsidP="003807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leej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neeg</w:t>
      </w:r>
      <w:proofErr w:type="spellEnd"/>
      <w:r w:rsidR="00824A29" w:rsidRPr="00F850DE">
        <w:rPr>
          <w:rFonts w:ascii="Arial" w:hAnsi="Arial" w:cs="Arial"/>
          <w:sz w:val="20"/>
          <w:szCs w:val="20"/>
        </w:rPr>
        <w:t>:</w:t>
      </w:r>
      <w:r w:rsidR="00824A29"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48,850</w:t>
      </w:r>
    </w:p>
    <w:p w:rsidR="00824A29" w:rsidRPr="00F850DE" w:rsidRDefault="00DD1198" w:rsidP="003807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</w:rPr>
        <w:t>leej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neeg</w:t>
      </w:r>
      <w:proofErr w:type="spellEnd"/>
      <w:r w:rsidR="00824A29" w:rsidRPr="00F850DE">
        <w:rPr>
          <w:rFonts w:ascii="Arial" w:hAnsi="Arial" w:cs="Arial"/>
          <w:sz w:val="20"/>
          <w:szCs w:val="20"/>
        </w:rPr>
        <w:t>:</w:t>
      </w:r>
      <w:r w:rsidR="00824A29"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52,450</w:t>
      </w:r>
    </w:p>
    <w:p w:rsidR="00824A29" w:rsidRPr="00F850DE" w:rsidRDefault="00DD1198" w:rsidP="003807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proofErr w:type="spellStart"/>
      <w:r>
        <w:rPr>
          <w:rFonts w:ascii="Arial" w:hAnsi="Arial" w:cs="Arial"/>
          <w:sz w:val="20"/>
          <w:szCs w:val="20"/>
        </w:rPr>
        <w:t>leej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neeg</w:t>
      </w:r>
      <w:proofErr w:type="spellEnd"/>
      <w:r w:rsidR="00824A29" w:rsidRPr="00F850DE">
        <w:rPr>
          <w:rFonts w:ascii="Arial" w:hAnsi="Arial" w:cs="Arial"/>
          <w:sz w:val="20"/>
          <w:szCs w:val="20"/>
        </w:rPr>
        <w:t>:</w:t>
      </w:r>
      <w:r w:rsidR="00824A29"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56,050</w:t>
      </w:r>
    </w:p>
    <w:p w:rsidR="00084C6F" w:rsidRPr="00F850DE" w:rsidRDefault="00DD1198" w:rsidP="00380737">
      <w:pPr>
        <w:pStyle w:val="NoSpacing"/>
        <w:rPr>
          <w:rFonts w:ascii="Arial" w:hAnsi="Arial" w:cs="Arial"/>
          <w:sz w:val="20"/>
          <w:szCs w:val="20"/>
        </w:rPr>
        <w:sectPr w:rsidR="00084C6F" w:rsidRPr="00F850DE" w:rsidSect="00084C6F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 </w:t>
      </w:r>
      <w:proofErr w:type="spellStart"/>
      <w:r>
        <w:rPr>
          <w:rFonts w:ascii="Arial" w:hAnsi="Arial" w:cs="Arial"/>
          <w:sz w:val="20"/>
          <w:szCs w:val="20"/>
        </w:rPr>
        <w:t>leej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neeg</w:t>
      </w:r>
      <w:proofErr w:type="spellEnd"/>
      <w:r w:rsidR="00BE0C22" w:rsidRPr="00F850DE">
        <w:rPr>
          <w:rFonts w:ascii="Arial" w:hAnsi="Arial" w:cs="Arial"/>
          <w:sz w:val="20"/>
          <w:szCs w:val="20"/>
        </w:rPr>
        <w:t>:</w:t>
      </w:r>
      <w:r w:rsidR="00FA0924">
        <w:rPr>
          <w:rFonts w:ascii="Arial" w:hAnsi="Arial" w:cs="Arial"/>
          <w:sz w:val="20"/>
          <w:szCs w:val="20"/>
        </w:rPr>
        <w:tab/>
        <w:t>$59,700</w:t>
      </w:r>
    </w:p>
    <w:p w:rsidR="005268FF" w:rsidRPr="00F850DE" w:rsidRDefault="005268FF" w:rsidP="006330F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F850DE">
              <w:rPr>
                <w:rFonts w:cs="Arial"/>
                <w:sz w:val="18"/>
                <w:szCs w:val="18"/>
              </w:rPr>
              <w:t>This is important housing information.</w:t>
            </w:r>
            <w:r w:rsidR="00824A29" w:rsidRPr="00F850DE">
              <w:rPr>
                <w:rFonts w:cs="Arial"/>
                <w:sz w:val="18"/>
                <w:szCs w:val="18"/>
              </w:rPr>
              <w:t xml:space="preserve"> </w:t>
            </w:r>
            <w:r w:rsidRPr="00F850DE">
              <w:rPr>
                <w:rFonts w:cs="Arial"/>
                <w:sz w:val="18"/>
                <w:szCs w:val="18"/>
              </w:rPr>
              <w:t>If you do not understand it</w:t>
            </w:r>
            <w:r w:rsidR="00824A29" w:rsidRPr="00F850DE">
              <w:rPr>
                <w:rFonts w:cs="Arial"/>
                <w:sz w:val="18"/>
                <w:szCs w:val="18"/>
              </w:rPr>
              <w:t>,</w:t>
            </w:r>
            <w:r w:rsidRPr="00F850DE">
              <w:rPr>
                <w:rFonts w:cs="Arial"/>
                <w:sz w:val="18"/>
                <w:szCs w:val="18"/>
              </w:rPr>
              <w:t xml:space="preserve"> have someone translate it for you now.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850DE">
              <w:rPr>
                <w:rFonts w:cs="Arial"/>
                <w:sz w:val="18"/>
                <w:szCs w:val="18"/>
              </w:rPr>
              <w:t>Información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importante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acerca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de las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viviendas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>.</w:t>
            </w:r>
            <w:r w:rsidR="00824A29" w:rsidRPr="00F850DE">
              <w:rPr>
                <w:rFonts w:cs="Arial"/>
                <w:sz w:val="18"/>
                <w:szCs w:val="18"/>
              </w:rPr>
              <w:t xml:space="preserve"> </w:t>
            </w:r>
            <w:r w:rsidRPr="00F850DE">
              <w:rPr>
                <w:rFonts w:cs="Arial"/>
                <w:sz w:val="18"/>
                <w:szCs w:val="18"/>
              </w:rPr>
              <w:t xml:space="preserve">Si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usted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no lo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comprende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pida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alguien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que le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traduzca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ahora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>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Qhov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no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yog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lus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tseem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ceeb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heev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qhia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txog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tsev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nyob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  <w:r w:rsidR="00824A29"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Yog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tias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koj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tsis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tau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taub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thov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hais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rau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lwm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tus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pab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txhais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rau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koj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0DE">
              <w:rPr>
                <w:rFonts w:ascii="Arial" w:hAnsi="Arial" w:cs="Arial"/>
                <w:sz w:val="18"/>
                <w:szCs w:val="18"/>
              </w:rPr>
              <w:t>Это важная информация о жилпощади.Если Вы её не понимаете, попросите кого-нибудь сейчас перевести её Вам.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0DE">
              <w:rPr>
                <w:rFonts w:ascii="Arial" w:hAnsi="Arial" w:cs="Arial"/>
                <w:sz w:val="18"/>
                <w:szCs w:val="18"/>
              </w:rPr>
              <w:t>Kani waa warbixin muhiim ah ee ku saabsan guriyaha.Haddii aadan fahamsaneyn waa in aad heshaa</w:t>
            </w:r>
            <w:r w:rsidR="00824A29" w:rsidRPr="00F85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0DE">
              <w:rPr>
                <w:rFonts w:ascii="Arial" w:hAnsi="Arial" w:cs="Arial"/>
                <w:sz w:val="18"/>
                <w:szCs w:val="18"/>
              </w:rPr>
              <w:t>hadeertaan qof kuu tarjumaa</w:t>
            </w:r>
          </w:p>
        </w:tc>
      </w:tr>
    </w:tbl>
    <w:p w:rsidR="006330FF" w:rsidRPr="00F850DE" w:rsidRDefault="006330FF" w:rsidP="006330FF">
      <w:pPr>
        <w:rPr>
          <w:rFonts w:ascii="Arial" w:hAnsi="Arial" w:cs="Arial"/>
          <w:sz w:val="20"/>
          <w:szCs w:val="20"/>
        </w:rPr>
      </w:pPr>
    </w:p>
    <w:p w:rsidR="004167F1" w:rsidRPr="00F850DE" w:rsidRDefault="004167F1" w:rsidP="00FF6B2A">
      <w:pPr>
        <w:rPr>
          <w:rFonts w:ascii="Arial" w:hAnsi="Arial" w:cs="Arial"/>
          <w:sz w:val="20"/>
          <w:szCs w:val="20"/>
        </w:rPr>
      </w:pPr>
    </w:p>
    <w:sectPr w:rsidR="004167F1" w:rsidRPr="00F850DE" w:rsidSect="00084C6F">
      <w:type w:val="continuous"/>
      <w:pgSz w:w="12240" w:h="15840"/>
      <w:pgMar w:top="288" w:right="720" w:bottom="1296" w:left="72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2A" w:rsidRDefault="0001622A" w:rsidP="008C4FA3">
      <w:r>
        <w:separator/>
      </w:r>
    </w:p>
    <w:p w:rsidR="0001622A" w:rsidRDefault="0001622A"/>
  </w:endnote>
  <w:endnote w:type="continuationSeparator" w:id="0">
    <w:p w:rsidR="0001622A" w:rsidRDefault="0001622A" w:rsidP="008C4FA3">
      <w:r>
        <w:continuationSeparator/>
      </w:r>
    </w:p>
    <w:p w:rsidR="0001622A" w:rsidRDefault="00016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1921FF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3A7460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A7460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:rsidR="003A7460" w:rsidRDefault="003A7460" w:rsidP="009B2F9C">
    <w:pPr>
      <w:pStyle w:val="Footer"/>
      <w:ind w:firstLine="360"/>
    </w:pPr>
  </w:p>
  <w:p w:rsidR="003A7460" w:rsidRDefault="003A7460"/>
  <w:p w:rsidR="0037588D" w:rsidRDefault="003758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Pr="00D16D9D" w:rsidRDefault="003A7460" w:rsidP="00D16D9D">
    <w:pPr>
      <w:pStyle w:val="BlueAllCaps"/>
      <w:rPr>
        <w:color w:val="505150"/>
        <w:szCs w:val="22"/>
        <w:lang w:val="en-US"/>
      </w:rPr>
    </w:pPr>
    <w:r w:rsidRPr="000973B5">
      <w:rPr>
        <w:rStyle w:val="FooterChar"/>
      </w:rPr>
      <w:t xml:space="preserve">Page - </w:t>
    </w:r>
    <w:r w:rsidR="001921FF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1921FF" w:rsidRPr="000973B5">
      <w:rPr>
        <w:rStyle w:val="FooterChar"/>
      </w:rPr>
      <w:fldChar w:fldCharType="separate"/>
    </w:r>
    <w:r w:rsidR="00DD1198">
      <w:rPr>
        <w:rStyle w:val="FooterChar"/>
        <w:noProof/>
      </w:rPr>
      <w:t>2</w:t>
    </w:r>
    <w:r w:rsidR="001921FF" w:rsidRPr="000973B5">
      <w:rPr>
        <w:rStyle w:val="FooterChar"/>
      </w:rPr>
      <w:fldChar w:fldCharType="end"/>
    </w:r>
    <w:r>
      <w:rPr>
        <w:rStyle w:val="FooterChar"/>
      </w:rPr>
      <w:t xml:space="preserve"> </w:t>
    </w:r>
    <w:r w:rsidRPr="000973B5">
      <w:rPr>
        <w:rStyle w:val="FooterChar"/>
      </w:rPr>
      <w:t>|</w:t>
    </w:r>
    <w:r>
      <w:rPr>
        <w:rStyle w:val="FooterChar"/>
      </w:rPr>
      <w:t xml:space="preserve"> </w:t>
    </w:r>
    <w:r w:rsidR="001921FF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TIME \@ "MMMM d, yyyy" </w:instrText>
    </w:r>
    <w:r w:rsidR="001921FF" w:rsidRPr="000973B5">
      <w:rPr>
        <w:rStyle w:val="FooterChar"/>
      </w:rPr>
      <w:fldChar w:fldCharType="separate"/>
    </w:r>
    <w:r w:rsidR="00080164">
      <w:rPr>
        <w:rStyle w:val="FooterChar"/>
        <w:noProof/>
      </w:rPr>
      <w:t>июль 14, 2017</w:t>
    </w:r>
    <w:r w:rsidR="001921FF" w:rsidRPr="000973B5">
      <w:rPr>
        <w:rStyle w:val="FooterChar"/>
      </w:rPr>
      <w:fldChar w:fldCharType="end"/>
    </w:r>
    <w:r>
      <w:rPr>
        <w:rStyle w:val="FooterChar"/>
      </w:rPr>
      <w:t xml:space="preserve"> </w:t>
    </w:r>
    <w:r w:rsidRPr="000973B5">
      <w:rPr>
        <w:rStyle w:val="FooterChar"/>
      </w:rPr>
      <w:t>|</w:t>
    </w:r>
    <w:r>
      <w:rPr>
        <w:rStyle w:val="PageNumber"/>
        <w:color w:val="7F7F7F"/>
      </w:rPr>
      <w:t xml:space="preserve"> </w:t>
    </w:r>
    <w:r w:rsidRPr="000973B5">
      <w:rPr>
        <w:rFonts w:hint="eastAsia"/>
      </w:rPr>
      <w:t>METROPOLITAN COUNCIL</w:t>
    </w:r>
  </w:p>
  <w:p w:rsidR="0037588D" w:rsidRDefault="003758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Pr="00501C82" w:rsidRDefault="003A7460" w:rsidP="00501C82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2A" w:rsidRDefault="0001622A" w:rsidP="008C4FA3">
      <w:r>
        <w:separator/>
      </w:r>
    </w:p>
    <w:p w:rsidR="0001622A" w:rsidRDefault="0001622A"/>
  </w:footnote>
  <w:footnote w:type="continuationSeparator" w:id="0">
    <w:p w:rsidR="0001622A" w:rsidRDefault="0001622A" w:rsidP="008C4FA3">
      <w:r>
        <w:continuationSeparator/>
      </w:r>
    </w:p>
    <w:p w:rsidR="0001622A" w:rsidRDefault="00016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3A7460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:rsidR="003A7460" w:rsidRDefault="003A7460"/>
  <w:p w:rsidR="003A7460" w:rsidRDefault="003A7460"/>
  <w:p w:rsidR="0037588D" w:rsidRDefault="00375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3A7460" w:rsidP="00D16D9D">
    <w:pPr>
      <w:pStyle w:val="DocumentTitle"/>
      <w:jc w:val="left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5120" cy="10031802"/>
          <wp:effectExtent l="19050" t="0" r="0" b="0"/>
          <wp:wrapNone/>
          <wp:docPr id="1" name="Picture 4" descr="H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120" cy="1003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25D2C"/>
    <w:multiLevelType w:val="hybridMultilevel"/>
    <w:tmpl w:val="A28ECE90"/>
    <w:lvl w:ilvl="0" w:tplc="4494711C">
      <w:start w:val="1"/>
      <w:numFmt w:val="decimal"/>
      <w:lvlText w:val="%1."/>
      <w:lvlJc w:val="left"/>
      <w:pPr>
        <w:ind w:left="1080" w:hanging="360"/>
      </w:pPr>
      <w:rPr>
        <w:rFonts w:cs="Taho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6C6210"/>
    <w:multiLevelType w:val="hybridMultilevel"/>
    <w:tmpl w:val="8B12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21C32B3"/>
    <w:multiLevelType w:val="hybridMultilevel"/>
    <w:tmpl w:val="8F9CD5D0"/>
    <w:lvl w:ilvl="0" w:tplc="FFFFFFFF">
      <w:start w:val="1"/>
      <w:numFmt w:val="bullet"/>
      <w:lvlText w:val=""/>
      <w:lvlJc w:val="left"/>
      <w:pPr>
        <w:tabs>
          <w:tab w:val="num" w:pos="2520"/>
        </w:tabs>
        <w:ind w:left="2448" w:hanging="288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0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332F60"/>
    <w:multiLevelType w:val="hybridMultilevel"/>
    <w:tmpl w:val="2CB441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9C0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11F5"/>
    <w:multiLevelType w:val="hybridMultilevel"/>
    <w:tmpl w:val="29A27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3CB64E2"/>
    <w:multiLevelType w:val="hybridMultilevel"/>
    <w:tmpl w:val="DC9A8D26"/>
    <w:lvl w:ilvl="0" w:tplc="B0C61C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5E49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59E7108"/>
    <w:multiLevelType w:val="hybridMultilevel"/>
    <w:tmpl w:val="947032B0"/>
    <w:lvl w:ilvl="0" w:tplc="376C9D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30"/>
  </w:num>
  <w:num w:numId="5">
    <w:abstractNumId w:val="18"/>
  </w:num>
  <w:num w:numId="6">
    <w:abstractNumId w:val="11"/>
  </w:num>
  <w:num w:numId="7">
    <w:abstractNumId w:val="37"/>
  </w:num>
  <w:num w:numId="8">
    <w:abstractNumId w:val="20"/>
  </w:num>
  <w:num w:numId="9">
    <w:abstractNumId w:val="25"/>
  </w:num>
  <w:num w:numId="10">
    <w:abstractNumId w:val="17"/>
  </w:num>
  <w:num w:numId="11">
    <w:abstractNumId w:val="12"/>
  </w:num>
  <w:num w:numId="12">
    <w:abstractNumId w:val="27"/>
  </w:num>
  <w:num w:numId="13">
    <w:abstractNumId w:val="29"/>
  </w:num>
  <w:num w:numId="14">
    <w:abstractNumId w:val="34"/>
  </w:num>
  <w:num w:numId="15">
    <w:abstractNumId w:val="28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35"/>
  </w:num>
  <w:num w:numId="21">
    <w:abstractNumId w:val="0"/>
  </w:num>
  <w:num w:numId="22">
    <w:abstractNumId w:val="0"/>
  </w:num>
  <w:num w:numId="23">
    <w:abstractNumId w:val="35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6"/>
  </w:num>
  <w:num w:numId="34">
    <w:abstractNumId w:val="23"/>
  </w:num>
  <w:num w:numId="35">
    <w:abstractNumId w:val="16"/>
  </w:num>
  <w:num w:numId="36">
    <w:abstractNumId w:val="24"/>
  </w:num>
  <w:num w:numId="37">
    <w:abstractNumId w:val="38"/>
  </w:num>
  <w:num w:numId="38">
    <w:abstractNumId w:val="22"/>
  </w:num>
  <w:num w:numId="39">
    <w:abstractNumId w:val="33"/>
  </w:num>
  <w:num w:numId="40">
    <w:abstractNumId w:val="31"/>
  </w:num>
  <w:num w:numId="41">
    <w:abstractNumId w:val="15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s-AR" w:vendorID="64" w:dllVersion="0" w:nlCheck="1" w:checkStyle="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9"/>
    <w:docVar w:name="ShowStaticGuides" w:val="1"/>
  </w:docVars>
  <w:rsids>
    <w:rsidRoot w:val="00263EAB"/>
    <w:rsid w:val="00006A51"/>
    <w:rsid w:val="0001622A"/>
    <w:rsid w:val="00021AF5"/>
    <w:rsid w:val="00065826"/>
    <w:rsid w:val="00067DBB"/>
    <w:rsid w:val="00067FA5"/>
    <w:rsid w:val="0007361F"/>
    <w:rsid w:val="00080164"/>
    <w:rsid w:val="00084C6F"/>
    <w:rsid w:val="00085DD6"/>
    <w:rsid w:val="00093CB7"/>
    <w:rsid w:val="000940A8"/>
    <w:rsid w:val="000973B5"/>
    <w:rsid w:val="000B01A8"/>
    <w:rsid w:val="000B08B2"/>
    <w:rsid w:val="000B263F"/>
    <w:rsid w:val="000C5C7F"/>
    <w:rsid w:val="000C66CE"/>
    <w:rsid w:val="000D2DDA"/>
    <w:rsid w:val="000F4C1A"/>
    <w:rsid w:val="00102E24"/>
    <w:rsid w:val="00104D8C"/>
    <w:rsid w:val="00106BF9"/>
    <w:rsid w:val="00106CBA"/>
    <w:rsid w:val="00121844"/>
    <w:rsid w:val="00123DF3"/>
    <w:rsid w:val="00124A37"/>
    <w:rsid w:val="001471D9"/>
    <w:rsid w:val="001921FF"/>
    <w:rsid w:val="001B0158"/>
    <w:rsid w:val="001B7CB7"/>
    <w:rsid w:val="001C3CA4"/>
    <w:rsid w:val="001D0005"/>
    <w:rsid w:val="001D23AD"/>
    <w:rsid w:val="001D292F"/>
    <w:rsid w:val="001E2631"/>
    <w:rsid w:val="001E4D8B"/>
    <w:rsid w:val="001E4ED9"/>
    <w:rsid w:val="001F10A3"/>
    <w:rsid w:val="001F50D6"/>
    <w:rsid w:val="001F5AA9"/>
    <w:rsid w:val="00201BE4"/>
    <w:rsid w:val="00226C98"/>
    <w:rsid w:val="00246B75"/>
    <w:rsid w:val="00253FEB"/>
    <w:rsid w:val="002638E3"/>
    <w:rsid w:val="00263EAB"/>
    <w:rsid w:val="0028086A"/>
    <w:rsid w:val="00281525"/>
    <w:rsid w:val="002A3CFF"/>
    <w:rsid w:val="002A4BEB"/>
    <w:rsid w:val="002C5856"/>
    <w:rsid w:val="002E0E61"/>
    <w:rsid w:val="003007CF"/>
    <w:rsid w:val="00301895"/>
    <w:rsid w:val="00322CFA"/>
    <w:rsid w:val="00322F97"/>
    <w:rsid w:val="00324FC0"/>
    <w:rsid w:val="003500B7"/>
    <w:rsid w:val="0036754E"/>
    <w:rsid w:val="00371700"/>
    <w:rsid w:val="0037588D"/>
    <w:rsid w:val="00380737"/>
    <w:rsid w:val="003A7460"/>
    <w:rsid w:val="003C08B1"/>
    <w:rsid w:val="003D5237"/>
    <w:rsid w:val="004069E9"/>
    <w:rsid w:val="00413E6B"/>
    <w:rsid w:val="0041614B"/>
    <w:rsid w:val="004167F1"/>
    <w:rsid w:val="0042161E"/>
    <w:rsid w:val="00425191"/>
    <w:rsid w:val="004337FB"/>
    <w:rsid w:val="004353D9"/>
    <w:rsid w:val="00462AA7"/>
    <w:rsid w:val="004908E8"/>
    <w:rsid w:val="004A1C0F"/>
    <w:rsid w:val="004C1678"/>
    <w:rsid w:val="004D5B56"/>
    <w:rsid w:val="004F5CED"/>
    <w:rsid w:val="0050135C"/>
    <w:rsid w:val="00501C82"/>
    <w:rsid w:val="00503476"/>
    <w:rsid w:val="00511248"/>
    <w:rsid w:val="005268FF"/>
    <w:rsid w:val="005479EC"/>
    <w:rsid w:val="0059703B"/>
    <w:rsid w:val="005A2F9A"/>
    <w:rsid w:val="005B51A0"/>
    <w:rsid w:val="005C0BE9"/>
    <w:rsid w:val="005C249D"/>
    <w:rsid w:val="005D123C"/>
    <w:rsid w:val="005D143E"/>
    <w:rsid w:val="005D4123"/>
    <w:rsid w:val="005E72E5"/>
    <w:rsid w:val="00600636"/>
    <w:rsid w:val="00604655"/>
    <w:rsid w:val="006056F5"/>
    <w:rsid w:val="00613B45"/>
    <w:rsid w:val="006330FF"/>
    <w:rsid w:val="006459AD"/>
    <w:rsid w:val="006779D9"/>
    <w:rsid w:val="00682FB0"/>
    <w:rsid w:val="00684ECB"/>
    <w:rsid w:val="006A0677"/>
    <w:rsid w:val="006B035A"/>
    <w:rsid w:val="006B1687"/>
    <w:rsid w:val="006B3A2B"/>
    <w:rsid w:val="006C2F7E"/>
    <w:rsid w:val="006D1879"/>
    <w:rsid w:val="006D6AB2"/>
    <w:rsid w:val="0070353A"/>
    <w:rsid w:val="0070704F"/>
    <w:rsid w:val="00711226"/>
    <w:rsid w:val="00743E5F"/>
    <w:rsid w:val="007443DC"/>
    <w:rsid w:val="00745C93"/>
    <w:rsid w:val="007467A0"/>
    <w:rsid w:val="00746ADD"/>
    <w:rsid w:val="007651E6"/>
    <w:rsid w:val="007737C3"/>
    <w:rsid w:val="00785C9E"/>
    <w:rsid w:val="007907B3"/>
    <w:rsid w:val="00790B54"/>
    <w:rsid w:val="007A2B0F"/>
    <w:rsid w:val="007B37B3"/>
    <w:rsid w:val="007C19FE"/>
    <w:rsid w:val="007C5E12"/>
    <w:rsid w:val="007D2DE4"/>
    <w:rsid w:val="007E2F5F"/>
    <w:rsid w:val="007F5106"/>
    <w:rsid w:val="007F7BFA"/>
    <w:rsid w:val="008064A2"/>
    <w:rsid w:val="0082410A"/>
    <w:rsid w:val="00824A29"/>
    <w:rsid w:val="00835856"/>
    <w:rsid w:val="00836025"/>
    <w:rsid w:val="0083677B"/>
    <w:rsid w:val="008409C8"/>
    <w:rsid w:val="00847C70"/>
    <w:rsid w:val="008601DB"/>
    <w:rsid w:val="00862341"/>
    <w:rsid w:val="00881FB0"/>
    <w:rsid w:val="0088565E"/>
    <w:rsid w:val="0089654E"/>
    <w:rsid w:val="008A2774"/>
    <w:rsid w:val="008C4FA3"/>
    <w:rsid w:val="008D7D05"/>
    <w:rsid w:val="008F2A10"/>
    <w:rsid w:val="008F3E4C"/>
    <w:rsid w:val="00902BA7"/>
    <w:rsid w:val="00910BBE"/>
    <w:rsid w:val="00941478"/>
    <w:rsid w:val="00946DE8"/>
    <w:rsid w:val="00974EC1"/>
    <w:rsid w:val="00990793"/>
    <w:rsid w:val="00996502"/>
    <w:rsid w:val="009B2F9C"/>
    <w:rsid w:val="009C652D"/>
    <w:rsid w:val="009C73C4"/>
    <w:rsid w:val="009D253E"/>
    <w:rsid w:val="009E3697"/>
    <w:rsid w:val="009F4A9E"/>
    <w:rsid w:val="00A17D4B"/>
    <w:rsid w:val="00A254D7"/>
    <w:rsid w:val="00A47818"/>
    <w:rsid w:val="00A63BB6"/>
    <w:rsid w:val="00A63CD7"/>
    <w:rsid w:val="00A737FA"/>
    <w:rsid w:val="00A74EE6"/>
    <w:rsid w:val="00A80E32"/>
    <w:rsid w:val="00A8657D"/>
    <w:rsid w:val="00A86A77"/>
    <w:rsid w:val="00A86E19"/>
    <w:rsid w:val="00A91ECD"/>
    <w:rsid w:val="00AA0DC0"/>
    <w:rsid w:val="00AA70E0"/>
    <w:rsid w:val="00AB5E72"/>
    <w:rsid w:val="00AF3172"/>
    <w:rsid w:val="00AF3DE5"/>
    <w:rsid w:val="00B0142C"/>
    <w:rsid w:val="00B0227F"/>
    <w:rsid w:val="00B06C34"/>
    <w:rsid w:val="00B1359F"/>
    <w:rsid w:val="00B13B76"/>
    <w:rsid w:val="00B2337C"/>
    <w:rsid w:val="00B27572"/>
    <w:rsid w:val="00B54B4D"/>
    <w:rsid w:val="00B55C3F"/>
    <w:rsid w:val="00B571BE"/>
    <w:rsid w:val="00B57356"/>
    <w:rsid w:val="00B70233"/>
    <w:rsid w:val="00B7047D"/>
    <w:rsid w:val="00B80232"/>
    <w:rsid w:val="00B86033"/>
    <w:rsid w:val="00B86E78"/>
    <w:rsid w:val="00B96E55"/>
    <w:rsid w:val="00BA000E"/>
    <w:rsid w:val="00BB2989"/>
    <w:rsid w:val="00BD61C2"/>
    <w:rsid w:val="00BD61D9"/>
    <w:rsid w:val="00BE0C22"/>
    <w:rsid w:val="00BE2076"/>
    <w:rsid w:val="00C13F97"/>
    <w:rsid w:val="00C224C0"/>
    <w:rsid w:val="00C30C3D"/>
    <w:rsid w:val="00C3252B"/>
    <w:rsid w:val="00C41D2A"/>
    <w:rsid w:val="00C455AD"/>
    <w:rsid w:val="00C73D5D"/>
    <w:rsid w:val="00C919B2"/>
    <w:rsid w:val="00C93CF3"/>
    <w:rsid w:val="00C95456"/>
    <w:rsid w:val="00CA6C2F"/>
    <w:rsid w:val="00CB428C"/>
    <w:rsid w:val="00CD3095"/>
    <w:rsid w:val="00CE2D64"/>
    <w:rsid w:val="00CF3C99"/>
    <w:rsid w:val="00D00D74"/>
    <w:rsid w:val="00D01552"/>
    <w:rsid w:val="00D02946"/>
    <w:rsid w:val="00D13575"/>
    <w:rsid w:val="00D16D9D"/>
    <w:rsid w:val="00D20730"/>
    <w:rsid w:val="00D2207A"/>
    <w:rsid w:val="00D32905"/>
    <w:rsid w:val="00D412AE"/>
    <w:rsid w:val="00D5278D"/>
    <w:rsid w:val="00D55C82"/>
    <w:rsid w:val="00D75F73"/>
    <w:rsid w:val="00D84948"/>
    <w:rsid w:val="00DD1198"/>
    <w:rsid w:val="00DF29D9"/>
    <w:rsid w:val="00E00FDD"/>
    <w:rsid w:val="00E0128D"/>
    <w:rsid w:val="00E0319B"/>
    <w:rsid w:val="00E05BFC"/>
    <w:rsid w:val="00E11F95"/>
    <w:rsid w:val="00E43EB8"/>
    <w:rsid w:val="00E450DC"/>
    <w:rsid w:val="00E575B5"/>
    <w:rsid w:val="00E62373"/>
    <w:rsid w:val="00E66681"/>
    <w:rsid w:val="00E67A14"/>
    <w:rsid w:val="00E7090F"/>
    <w:rsid w:val="00E73B94"/>
    <w:rsid w:val="00EB314A"/>
    <w:rsid w:val="00EC6030"/>
    <w:rsid w:val="00EE74E7"/>
    <w:rsid w:val="00EF21E4"/>
    <w:rsid w:val="00F00DB1"/>
    <w:rsid w:val="00F16E9F"/>
    <w:rsid w:val="00F24B67"/>
    <w:rsid w:val="00F439A3"/>
    <w:rsid w:val="00F54789"/>
    <w:rsid w:val="00F549E3"/>
    <w:rsid w:val="00F54B99"/>
    <w:rsid w:val="00F55601"/>
    <w:rsid w:val="00F574CF"/>
    <w:rsid w:val="00F67A73"/>
    <w:rsid w:val="00F67E7D"/>
    <w:rsid w:val="00F850DE"/>
    <w:rsid w:val="00F9478B"/>
    <w:rsid w:val="00FA0924"/>
    <w:rsid w:val="00FC2EF1"/>
    <w:rsid w:val="00FC4671"/>
    <w:rsid w:val="00FC46A4"/>
    <w:rsid w:val="00FD56F6"/>
    <w:rsid w:val="00FF1F10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6492F"/>
  <w15:docId w15:val="{ED1D7F20-D321-42E4-A548-D7DEB90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056F5"/>
    <w:rPr>
      <w:sz w:val="24"/>
      <w:szCs w:val="24"/>
      <w:lang w:val="ru-RU" w:eastAsia="ru-RU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rPr>
      <w:rFonts w:cs="Arial"/>
      <w:color w:val="005DAA"/>
      <w:sz w:val="16"/>
      <w:szCs w:val="16"/>
    </w:rPr>
  </w:style>
  <w:style w:type="paragraph" w:styleId="ListParagraph">
    <w:name w:val="List Paragraph"/>
    <w:basedOn w:val="Normal"/>
    <w:uiPriority w:val="72"/>
    <w:qFormat/>
    <w:rsid w:val="006B035A"/>
    <w:pPr>
      <w:ind w:left="720"/>
      <w:contextualSpacing/>
    </w:pPr>
  </w:style>
  <w:style w:type="paragraph" w:styleId="NoSpacing">
    <w:name w:val="No Spacing"/>
    <w:uiPriority w:val="1"/>
    <w:qFormat/>
    <w:rsid w:val="006056F5"/>
    <w:rPr>
      <w:rFonts w:ascii="Calibri" w:eastAsia="Calibri" w:hAnsi="Calibri"/>
      <w:sz w:val="22"/>
      <w:szCs w:val="22"/>
    </w:rPr>
  </w:style>
  <w:style w:type="paragraph" w:customStyle="1" w:styleId="Normal0">
    <w:name w:val="[Normal]"/>
    <w:rsid w:val="00BD61D9"/>
    <w:rPr>
      <w:rFonts w:ascii="Arial" w:eastAsia="Arial" w:hAnsi="Arial"/>
      <w:sz w:val="24"/>
    </w:rPr>
  </w:style>
  <w:style w:type="paragraph" w:styleId="BodyText">
    <w:name w:val="Body Text"/>
    <w:basedOn w:val="Normal"/>
    <w:link w:val="BodyTextChar"/>
    <w:rsid w:val="006B1687"/>
    <w:pPr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687"/>
    <w:rPr>
      <w:rFonts w:ascii="Arial" w:hAnsi="Arial"/>
      <w:sz w:val="22"/>
    </w:rPr>
  </w:style>
  <w:style w:type="paragraph" w:styleId="BlockText">
    <w:name w:val="Block Text"/>
    <w:basedOn w:val="Normal"/>
    <w:rsid w:val="00A47818"/>
    <w:pPr>
      <w:ind w:left="630" w:right="720"/>
    </w:pPr>
    <w:rPr>
      <w:rFonts w:ascii="Arial" w:hAnsi="Arial"/>
      <w:szCs w:val="20"/>
      <w:u w:val="single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67E7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tlistcheck.com/mn270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28612-3437-4755-A5F5-2E5DC5A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White</dc:creator>
  <cp:lastModifiedBy>mnmn55404@outlook.com</cp:lastModifiedBy>
  <cp:revision>2</cp:revision>
  <cp:lastPrinted>2017-03-02T15:58:00Z</cp:lastPrinted>
  <dcterms:created xsi:type="dcterms:W3CDTF">2017-07-14T15:29:00Z</dcterms:created>
  <dcterms:modified xsi:type="dcterms:W3CDTF">2017-07-14T15:29:00Z</dcterms:modified>
</cp:coreProperties>
</file>