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body>
    <w:p w:rsidRPr="00A45100" w:rsidR="00FC328F" w:rsidP="00FC328F" w:rsidRDefault="00FC328F" w14:paraId="72EFC040" w14:textId="77777777">
      <w:pPr>
        <w:pStyle w:val="Heading1"/>
      </w:pPr>
      <w:bookmarkStart w:name="_Hlk95306526" w:id="0"/>
      <w:r w:rsidRPr="00A45100">
        <w:t>Engagement Strategies and Approach</w:t>
      </w:r>
    </w:p>
    <w:p w:rsidRPr="002F32C7" w:rsidR="00FC328F" w:rsidP="002F32C7" w:rsidRDefault="006600A1" w14:paraId="72AF3AFA" w14:textId="32DB41FC">
      <w:pPr>
        <w:rPr>
          <w:rStyle w:val="Emphasis"/>
          <w:b/>
          <w:bCs/>
        </w:rPr>
      </w:pPr>
      <w:r>
        <w:rPr>
          <w:rStyle w:val="Emphasis"/>
          <w:b/>
          <w:bCs/>
        </w:rPr>
        <w:t>Ma</w:t>
      </w:r>
      <w:r w:rsidRPr="002F32C7" w:rsidR="00923CE0">
        <w:rPr>
          <w:rStyle w:val="Emphasis"/>
          <w:b/>
          <w:bCs/>
        </w:rPr>
        <w:t xml:space="preserve">y – </w:t>
      </w:r>
      <w:r>
        <w:rPr>
          <w:rStyle w:val="Emphasis"/>
          <w:b/>
          <w:bCs/>
        </w:rPr>
        <w:t>October</w:t>
      </w:r>
      <w:r w:rsidRPr="002F32C7" w:rsidR="00923CE0">
        <w:rPr>
          <w:rStyle w:val="Emphasis"/>
          <w:b/>
          <w:bCs/>
        </w:rPr>
        <w:t xml:space="preserve"> 2024</w:t>
      </w:r>
    </w:p>
    <w:p w:rsidRPr="00A45100" w:rsidR="00FC328F" w:rsidP="00FC328F" w:rsidRDefault="00FC328F" w14:paraId="281A8C73" w14:textId="0A3687D4">
      <w:r w:rsidRPr="00A45100">
        <w:t xml:space="preserve">Since August 2020, the project team, along with the community engagement cohort, </w:t>
      </w:r>
      <w:proofErr w:type="gramStart"/>
      <w:r w:rsidR="005178B8">
        <w:t>Cultivate</w:t>
      </w:r>
      <w:proofErr w:type="gramEnd"/>
      <w:r w:rsidR="005178B8">
        <w:t xml:space="preserve"> </w:t>
      </w:r>
      <w:r w:rsidR="00517A1A">
        <w:t>artists, Anti-Displacement Work Group, and committee members, have</w:t>
      </w:r>
      <w:r w:rsidRPr="00A45100">
        <w:t xml:space="preserve"> engaged with communities through a variety of activities, including in-person and virtual community meetings, door knocking, attending community events, online and paper surveys, and </w:t>
      </w:r>
      <w:r w:rsidRPr="00C636A9">
        <w:rPr>
          <w:rFonts w:eastAsia="Tw Cen MT" w:cs="Tw Cen MT"/>
        </w:rPr>
        <w:t>interactive</w:t>
      </w:r>
      <w:r w:rsidRPr="00A45100">
        <w:t xml:space="preserve"> maps. See below for the timing and project updates shared during each round of engagement.</w:t>
      </w:r>
    </w:p>
    <w:p w:rsidRPr="00A45100" w:rsidR="00FC328F" w:rsidP="00FC328F" w:rsidRDefault="00FC328F" w14:paraId="1D8ACD94" w14:textId="77777777">
      <w:pPr>
        <w:pStyle w:val="Bullet1"/>
        <w:spacing w:after="120"/>
      </w:pPr>
      <w:r w:rsidRPr="00A45100">
        <w:rPr>
          <w:b/>
          <w:bCs/>
        </w:rPr>
        <w:t>Round 1</w:t>
      </w:r>
      <w:r w:rsidRPr="00A45100">
        <w:t xml:space="preserve"> (August 2020 through January 2021): Input on project goals, concerns, opportunities, and thoughts on potential new routes</w:t>
      </w:r>
    </w:p>
    <w:p w:rsidRPr="00A45100" w:rsidR="00FC328F" w:rsidP="00FC328F" w:rsidRDefault="00FC328F" w14:paraId="70FD6A46" w14:textId="77777777">
      <w:pPr>
        <w:pStyle w:val="Bullet1"/>
        <w:spacing w:after="120"/>
      </w:pPr>
      <w:r w:rsidRPr="00A45100">
        <w:rPr>
          <w:b/>
          <w:bCs/>
        </w:rPr>
        <w:t>Round 2</w:t>
      </w:r>
      <w:r w:rsidRPr="00A45100">
        <w:t xml:space="preserve"> (March to June 2021): Input on new route options released as part of the Initial Route Modification Report</w:t>
      </w:r>
    </w:p>
    <w:p w:rsidRPr="00A45100" w:rsidR="00FC328F" w:rsidP="00FC328F" w:rsidRDefault="00FC328F" w14:paraId="44E2F285" w14:textId="77777777">
      <w:pPr>
        <w:pStyle w:val="Bullet1"/>
        <w:spacing w:after="120"/>
      </w:pPr>
      <w:r w:rsidRPr="00A45100">
        <w:rPr>
          <w:b/>
          <w:bCs/>
        </w:rPr>
        <w:t>Round 3</w:t>
      </w:r>
      <w:r w:rsidRPr="00A45100">
        <w:t xml:space="preserve"> (July to August 2021): Input on the connections that light rail would make within communities and station locations within those areas</w:t>
      </w:r>
    </w:p>
    <w:p w:rsidRPr="00A45100" w:rsidR="00FC328F" w:rsidP="00FC328F" w:rsidRDefault="00FC328F" w14:paraId="517EB228" w14:textId="77777777">
      <w:pPr>
        <w:pStyle w:val="Bullet1"/>
        <w:spacing w:after="120"/>
      </w:pPr>
      <w:r w:rsidRPr="00A45100">
        <w:rPr>
          <w:b/>
          <w:bCs/>
        </w:rPr>
        <w:t>Round 4</w:t>
      </w:r>
      <w:r w:rsidRPr="00A45100">
        <w:t xml:space="preserve"> (September to December 2021): Input on updated design concepts and potential opportunities and impacts of light rail options</w:t>
      </w:r>
    </w:p>
    <w:p w:rsidRPr="00A45100" w:rsidR="00FC328F" w:rsidP="00FC328F" w:rsidRDefault="00FC328F" w14:paraId="04857A35" w14:textId="77777777">
      <w:pPr>
        <w:pStyle w:val="Bullet1"/>
        <w:spacing w:after="120"/>
      </w:pPr>
      <w:r w:rsidRPr="00A45100">
        <w:rPr>
          <w:b/>
          <w:bCs/>
        </w:rPr>
        <w:t>Round 5</w:t>
      </w:r>
      <w:r w:rsidRPr="00A45100">
        <w:t xml:space="preserve"> (April to May 2022): Input on the route recommendation as part of the Final Route Modification Report</w:t>
      </w:r>
    </w:p>
    <w:p w:rsidRPr="00A45100" w:rsidR="00FC328F" w:rsidP="00FC328F" w:rsidRDefault="00FC328F" w14:paraId="0FADF649" w14:textId="77777777">
      <w:pPr>
        <w:pStyle w:val="Bullet1"/>
        <w:spacing w:after="120"/>
      </w:pPr>
      <w:r w:rsidRPr="00A45100">
        <w:rPr>
          <w:b/>
          <w:bCs/>
        </w:rPr>
        <w:t>Round 6 (</w:t>
      </w:r>
      <w:r w:rsidRPr="00A45100">
        <w:t xml:space="preserve">September to December 2022): </w:t>
      </w:r>
    </w:p>
    <w:p w:rsidRPr="00A45100" w:rsidR="00FC328F" w:rsidP="00D3537B" w:rsidRDefault="00FC328F" w14:paraId="1FCDF662" w14:textId="77777777">
      <w:pPr>
        <w:pStyle w:val="Bullet1"/>
        <w:numPr>
          <w:ilvl w:val="6"/>
          <w:numId w:val="4"/>
        </w:numPr>
        <w:spacing w:after="120"/>
      </w:pPr>
      <w:r w:rsidRPr="00A45100">
        <w:rPr>
          <w:b/>
          <w:bCs/>
        </w:rPr>
        <w:t>September</w:t>
      </w:r>
      <w:r w:rsidRPr="00A45100">
        <w:t xml:space="preserve"> – Input on three route options between Target Field Station and West Broadway and four route options between Washington Avenue and Irving Avenue in Minneapolis</w:t>
      </w:r>
      <w:r w:rsidRPr="00A45100">
        <w:rPr>
          <w:b/>
          <w:bCs/>
        </w:rPr>
        <w:t xml:space="preserve">. </w:t>
      </w:r>
    </w:p>
    <w:p w:rsidRPr="00E97D89" w:rsidR="00FC328F" w:rsidP="00D3537B" w:rsidRDefault="00FC328F" w14:paraId="3B71D95B" w14:textId="265C78DF">
      <w:pPr>
        <w:pStyle w:val="Bullet1"/>
        <w:numPr>
          <w:ilvl w:val="6"/>
          <w:numId w:val="4"/>
        </w:numPr>
        <w:spacing w:after="120"/>
      </w:pPr>
      <w:r w:rsidRPr="00A45100">
        <w:rPr>
          <w:b/>
          <w:bCs/>
        </w:rPr>
        <w:t xml:space="preserve">October – December </w:t>
      </w:r>
      <w:r w:rsidRPr="00A45100">
        <w:t>– Input on route options that will be studied in the environmental document, share updates on the anti-</w:t>
      </w:r>
      <w:r w:rsidRPr="00E97D89">
        <w:t>displacement working group’s work, and discuss next steps for the project.</w:t>
      </w:r>
    </w:p>
    <w:p w:rsidR="00FA5FF6" w:rsidP="00D3537B" w:rsidRDefault="00FC328F" w14:paraId="4C141177" w14:textId="7B3D692C">
      <w:pPr>
        <w:pStyle w:val="Bullet1"/>
        <w:numPr>
          <w:ilvl w:val="0"/>
          <w:numId w:val="4"/>
        </w:numPr>
        <w:spacing w:after="120"/>
      </w:pPr>
      <w:r w:rsidRPr="00FA5FF6">
        <w:rPr>
          <w:b/>
          <w:bCs/>
        </w:rPr>
        <w:t>Round 7</w:t>
      </w:r>
      <w:r w:rsidRPr="00E97D89">
        <w:t xml:space="preserve"> (January to </w:t>
      </w:r>
      <w:r w:rsidRPr="00E97D89" w:rsidR="00415494">
        <w:t>May</w:t>
      </w:r>
      <w:r w:rsidRPr="00E97D89">
        <w:t xml:space="preserve"> 2023): </w:t>
      </w:r>
      <w:r w:rsidR="001255B9">
        <w:t>I</w:t>
      </w:r>
      <w:r w:rsidRPr="00FA5FF6" w:rsidR="00FA5FF6">
        <w:t xml:space="preserve">nput on the two route options between Target Field Station and West Broadway (East of I-94 or Lyndale Avenue) and two route options between Washington Avenue and Irving Avenue in Minneapolis (21st Avenue or West Broadway). Updated designs and options were also presented in Brooklyn Park, Crystal, and Robbinsdale for feedback.  </w:t>
      </w:r>
    </w:p>
    <w:p w:rsidR="008A09F1" w:rsidP="00D3537B" w:rsidRDefault="00E66728" w14:paraId="1C7BE975" w14:textId="165EE789">
      <w:pPr>
        <w:pStyle w:val="Bullet1"/>
        <w:numPr>
          <w:ilvl w:val="0"/>
          <w:numId w:val="4"/>
        </w:numPr>
        <w:spacing w:after="120"/>
      </w:pPr>
      <w:r>
        <w:rPr>
          <w:b/>
          <w:bCs/>
        </w:rPr>
        <w:t xml:space="preserve">Round 8 </w:t>
      </w:r>
      <w:r>
        <w:t>(June to August 2023):</w:t>
      </w:r>
      <w:r w:rsidR="00FD2AAB">
        <w:t xml:space="preserve"> </w:t>
      </w:r>
      <w:r w:rsidR="001255B9">
        <w:t>I</w:t>
      </w:r>
      <w:r w:rsidR="00DC7B49">
        <w:t>nput</w:t>
      </w:r>
      <w:r w:rsidR="00FD2AAB">
        <w:t xml:space="preserve"> on </w:t>
      </w:r>
      <w:r w:rsidR="005426F8">
        <w:t>the</w:t>
      </w:r>
      <w:r w:rsidR="00880612">
        <w:t xml:space="preserve"> east of I-94</w:t>
      </w:r>
      <w:r w:rsidR="00F22A54">
        <w:t xml:space="preserve"> route options between Target Field Station and West Broadway</w:t>
      </w:r>
      <w:bookmarkStart w:name="OLE_LINK1" w:id="1"/>
      <w:r w:rsidR="008D63EB">
        <w:t>:</w:t>
      </w:r>
    </w:p>
    <w:p w:rsidR="008A09F1" w:rsidP="00D3537B" w:rsidRDefault="008A09F1" w14:paraId="02104829" w14:textId="77777777">
      <w:pPr>
        <w:pStyle w:val="Bullet1"/>
        <w:numPr>
          <w:ilvl w:val="6"/>
          <w:numId w:val="4"/>
        </w:numPr>
        <w:spacing w:after="120"/>
      </w:pPr>
      <w:r>
        <w:rPr>
          <w:b/>
          <w:bCs/>
        </w:rPr>
        <w:t xml:space="preserve">Option1: </w:t>
      </w:r>
      <w:r w:rsidR="00646E10">
        <w:t xml:space="preserve">east of I-94 connection </w:t>
      </w:r>
      <w:r w:rsidRPr="008A09F1">
        <w:t xml:space="preserve">would run alongside the highway </w:t>
      </w:r>
      <w:r w:rsidR="00646E10">
        <w:t xml:space="preserve">to </w:t>
      </w:r>
      <w:r w:rsidRPr="008A09F1">
        <w:t xml:space="preserve">become at grade and center running on </w:t>
      </w:r>
      <w:r w:rsidR="00646E10">
        <w:t>Washington Avenue</w:t>
      </w:r>
    </w:p>
    <w:p w:rsidR="00D365E4" w:rsidP="00D3537B" w:rsidRDefault="008A09F1" w14:paraId="2BCA7AAD" w14:textId="6A688A92">
      <w:pPr>
        <w:pStyle w:val="Bullet1"/>
        <w:numPr>
          <w:ilvl w:val="6"/>
          <w:numId w:val="4"/>
        </w:numPr>
        <w:spacing w:after="120"/>
      </w:pPr>
      <w:r>
        <w:rPr>
          <w:b/>
          <w:bCs/>
        </w:rPr>
        <w:t>Option 2:</w:t>
      </w:r>
      <w:r>
        <w:t xml:space="preserve"> </w:t>
      </w:r>
      <w:r w:rsidR="009F7D91">
        <w:t>10</w:t>
      </w:r>
      <w:r w:rsidRPr="009F7D91" w:rsidR="009F7D91">
        <w:rPr>
          <w:vertAlign w:val="superscript"/>
        </w:rPr>
        <w:t>th</w:t>
      </w:r>
      <w:r w:rsidR="009F7D91">
        <w:t xml:space="preserve"> Avenue </w:t>
      </w:r>
      <w:bookmarkEnd w:id="1"/>
      <w:r w:rsidR="009F7D91">
        <w:t>to Washington Avenue</w:t>
      </w:r>
      <w:r w:rsidR="00F332AA">
        <w:t xml:space="preserve"> (either with 10</w:t>
      </w:r>
      <w:r w:rsidRPr="00F332AA" w:rsidR="00F332AA">
        <w:rPr>
          <w:vertAlign w:val="superscript"/>
        </w:rPr>
        <w:t>th</w:t>
      </w:r>
      <w:r w:rsidR="00F332AA">
        <w:t xml:space="preserve"> Avenue being a transit mall or one-way northbound traffic)</w:t>
      </w:r>
    </w:p>
    <w:p w:rsidR="00D365E4" w:rsidP="00D3537B" w:rsidRDefault="009B4618" w14:paraId="1B1D8719" w14:textId="77777777">
      <w:pPr>
        <w:pStyle w:val="Bullet1"/>
        <w:numPr>
          <w:ilvl w:val="6"/>
          <w:numId w:val="4"/>
        </w:numPr>
        <w:spacing w:after="120"/>
      </w:pPr>
      <w:r>
        <w:t>B</w:t>
      </w:r>
      <w:r w:rsidR="00267840">
        <w:t xml:space="preserve">oth would require a </w:t>
      </w:r>
      <w:r w:rsidR="00752CED">
        <w:t>crossing</w:t>
      </w:r>
      <w:r w:rsidR="00267840">
        <w:t xml:space="preserve"> over I-94 to either 21</w:t>
      </w:r>
      <w:r w:rsidRPr="00267840" w:rsidR="00267840">
        <w:rPr>
          <w:vertAlign w:val="superscript"/>
        </w:rPr>
        <w:t>st</w:t>
      </w:r>
      <w:r w:rsidR="00267840">
        <w:t xml:space="preserve"> Avenue or West Broadway Avenue</w:t>
      </w:r>
      <w:r>
        <w:t xml:space="preserve">. </w:t>
      </w:r>
    </w:p>
    <w:p w:rsidR="00E66728" w:rsidP="00D3537B" w:rsidRDefault="00E74B2C" w14:paraId="1D327BFE" w14:textId="2BDEB0DE">
      <w:pPr>
        <w:pStyle w:val="Bullet1"/>
        <w:numPr>
          <w:ilvl w:val="6"/>
          <w:numId w:val="4"/>
        </w:numPr>
        <w:spacing w:after="120"/>
      </w:pPr>
      <w:r>
        <w:t>Public input was solicited again on</w:t>
      </w:r>
      <w:r w:rsidR="00437E23">
        <w:t xml:space="preserve"> placing tracks on 21</w:t>
      </w:r>
      <w:r w:rsidRPr="00437E23" w:rsidR="00437E23">
        <w:rPr>
          <w:vertAlign w:val="superscript"/>
        </w:rPr>
        <w:t>st</w:t>
      </w:r>
      <w:r w:rsidR="00437E23">
        <w:t xml:space="preserve"> Avenue instead of West Broadway in north Minneapolis. </w:t>
      </w:r>
      <w:r w:rsidR="00752CED">
        <w:t xml:space="preserve"> </w:t>
      </w:r>
      <w:r w:rsidR="009F7D91">
        <w:t xml:space="preserve">  </w:t>
      </w:r>
    </w:p>
    <w:p w:rsidR="00D57F07" w:rsidP="00D3537B" w:rsidRDefault="00D6431E" w14:paraId="7C408C68" w14:textId="77777777">
      <w:pPr>
        <w:pStyle w:val="Bullet1"/>
        <w:numPr>
          <w:ilvl w:val="0"/>
          <w:numId w:val="4"/>
        </w:numPr>
        <w:spacing w:after="120"/>
        <w:rPr>
          <w:b/>
          <w:bCs/>
        </w:rPr>
      </w:pPr>
      <w:r>
        <w:rPr>
          <w:b/>
          <w:bCs/>
        </w:rPr>
        <w:t>Round 9</w:t>
      </w:r>
      <w:r w:rsidR="00D747F8">
        <w:rPr>
          <w:b/>
          <w:bCs/>
        </w:rPr>
        <w:t xml:space="preserve"> </w:t>
      </w:r>
      <w:r w:rsidR="00D747F8">
        <w:t xml:space="preserve">(September to December 2023): </w:t>
      </w:r>
      <w:r w:rsidR="001255B9">
        <w:t>F</w:t>
      </w:r>
      <w:r w:rsidR="007940AA">
        <w:t>eedback from business owners</w:t>
      </w:r>
      <w:r w:rsidR="002A4184">
        <w:t xml:space="preserve"> </w:t>
      </w:r>
      <w:r w:rsidR="00F64882">
        <w:t>along the corridor</w:t>
      </w:r>
      <w:r w:rsidR="005646F5">
        <w:t>. Staff also</w:t>
      </w:r>
      <w:r w:rsidR="00C1350E">
        <w:t xml:space="preserve"> </w:t>
      </w:r>
      <w:r w:rsidR="00312627">
        <w:t xml:space="preserve">received feedback on two </w:t>
      </w:r>
      <w:r w:rsidR="00C1350E">
        <w:t>proposed</w:t>
      </w:r>
      <w:r w:rsidR="00312627">
        <w:t xml:space="preserve"> route options</w:t>
      </w:r>
      <w:r w:rsidR="00C1350E">
        <w:t xml:space="preserve"> in the North Loop neighborhood of Minneapolis</w:t>
      </w:r>
      <w:r w:rsidR="00312627">
        <w:t>.</w:t>
      </w:r>
    </w:p>
    <w:p w:rsidRPr="006E60F5" w:rsidR="00FA5FF6" w:rsidP="00D3537B" w:rsidRDefault="00C044B7" w14:paraId="3D0D80C4" w14:textId="056E2294">
      <w:pPr>
        <w:pStyle w:val="Bullet1"/>
        <w:numPr>
          <w:ilvl w:val="0"/>
          <w:numId w:val="4"/>
        </w:numPr>
        <w:spacing w:after="120"/>
        <w:rPr>
          <w:b/>
          <w:bCs/>
        </w:rPr>
      </w:pPr>
      <w:r w:rsidRPr="00D57F07">
        <w:rPr>
          <w:b/>
          <w:bCs/>
        </w:rPr>
        <w:t>Round 10</w:t>
      </w:r>
      <w:r w:rsidRPr="00D57F07" w:rsidR="007C7219">
        <w:rPr>
          <w:b/>
          <w:bCs/>
        </w:rPr>
        <w:t xml:space="preserve"> </w:t>
      </w:r>
      <w:r w:rsidRPr="00C65861" w:rsidR="007C7219">
        <w:t xml:space="preserve">(January to May 2024): </w:t>
      </w:r>
      <w:r w:rsidR="002069A6">
        <w:t xml:space="preserve"> </w:t>
      </w:r>
      <w:r w:rsidR="00BE3D0A">
        <w:t>Shared 30% design plans and solicited f</w:t>
      </w:r>
      <w:r w:rsidR="00ED3CCE">
        <w:t xml:space="preserve">eedback </w:t>
      </w:r>
      <w:r w:rsidR="00C80621">
        <w:t xml:space="preserve">on </w:t>
      </w:r>
      <w:r w:rsidR="00D415FD">
        <w:t>how BLE infrastructure can improve local neighborhoods</w:t>
      </w:r>
      <w:r w:rsidR="0061002D">
        <w:t xml:space="preserve"> through </w:t>
      </w:r>
      <w:r w:rsidR="00C751C2">
        <w:t>engineering design, anti-displacement initiatives, station design, an</w:t>
      </w:r>
      <w:r w:rsidR="52F61B55">
        <w:t>d</w:t>
      </w:r>
      <w:r w:rsidR="00C751C2">
        <w:t xml:space="preserve"> </w:t>
      </w:r>
      <w:r w:rsidR="00EC6D84">
        <w:t xml:space="preserve">station area planning work. </w:t>
      </w:r>
    </w:p>
    <w:p w:rsidR="00B555A6" w:rsidP="00D3537B" w:rsidRDefault="006E60F5" w14:paraId="462ECEDB" w14:textId="54799EC5">
      <w:pPr>
        <w:pStyle w:val="Bullet1"/>
        <w:numPr>
          <w:ilvl w:val="0"/>
          <w:numId w:val="4"/>
        </w:numPr>
        <w:spacing w:after="120"/>
      </w:pPr>
      <w:r w:rsidRPr="00BD7601">
        <w:rPr>
          <w:b/>
          <w:bCs/>
        </w:rPr>
        <w:t>Round 11</w:t>
      </w:r>
      <w:r w:rsidRPr="00BD7601">
        <w:t xml:space="preserve"> (May </w:t>
      </w:r>
      <w:r w:rsidRPr="00BD7601" w:rsidR="00487FF1">
        <w:t>to October 2024)</w:t>
      </w:r>
      <w:r w:rsidRPr="00BD7601" w:rsidR="002A7F7B">
        <w:t>:</w:t>
      </w:r>
      <w:r w:rsidR="001030E9">
        <w:t xml:space="preserve"> </w:t>
      </w:r>
      <w:r w:rsidR="00360EE6">
        <w:t>Shared</w:t>
      </w:r>
      <w:r w:rsidR="00B86805">
        <w:t xml:space="preserve"> environmental impacts </w:t>
      </w:r>
      <w:r w:rsidR="00C81F3A">
        <w:t>through</w:t>
      </w:r>
      <w:r w:rsidR="00360EE6">
        <w:t xml:space="preserve"> the Supplemental Draft Impact Statement (SDEIS</w:t>
      </w:r>
      <w:r w:rsidR="005343F6">
        <w:t>)</w:t>
      </w:r>
      <w:r w:rsidR="00951B75">
        <w:t xml:space="preserve"> publication</w:t>
      </w:r>
      <w:r w:rsidR="00360EE6">
        <w:t xml:space="preserve"> and</w:t>
      </w:r>
      <w:r w:rsidR="00D92278">
        <w:t xml:space="preserve"> </w:t>
      </w:r>
      <w:r w:rsidR="00C947FF">
        <w:t xml:space="preserve">preliminary design </w:t>
      </w:r>
      <w:r w:rsidR="00D83B7A">
        <w:t>plans</w:t>
      </w:r>
      <w:r w:rsidR="005559CA">
        <w:t xml:space="preserve"> for </w:t>
      </w:r>
      <w:r w:rsidR="0059350B">
        <w:t>m</w:t>
      </w:r>
      <w:r w:rsidR="005559CA">
        <w:t>un</w:t>
      </w:r>
      <w:r w:rsidR="00A50432">
        <w:t xml:space="preserve">icipal </w:t>
      </w:r>
      <w:r w:rsidR="0059350B">
        <w:t>c</w:t>
      </w:r>
      <w:r w:rsidR="00A50432">
        <w:t>onsent</w:t>
      </w:r>
      <w:r w:rsidR="00951B75">
        <w:t xml:space="preserve"> and solicited feedback through two comment periods on these topics</w:t>
      </w:r>
      <w:r w:rsidR="00B555A6">
        <w:t xml:space="preserve">. Staff also </w:t>
      </w:r>
      <w:r w:rsidR="00A46CAA">
        <w:t xml:space="preserve">gathered </w:t>
      </w:r>
      <w:r w:rsidR="00B555A6">
        <w:t xml:space="preserve">input from North Minneapolis residents </w:t>
      </w:r>
      <w:r w:rsidR="00A46CAA">
        <w:t>regarding their</w:t>
      </w:r>
      <w:r w:rsidR="00B555A6">
        <w:t xml:space="preserve"> vision for</w:t>
      </w:r>
      <w:r w:rsidR="00951B75">
        <w:t xml:space="preserve"> the future of the</w:t>
      </w:r>
      <w:r w:rsidR="00B555A6">
        <w:t xml:space="preserve"> BLE</w:t>
      </w:r>
      <w:r w:rsidR="0042773A">
        <w:t xml:space="preserve"> </w:t>
      </w:r>
      <w:r w:rsidR="00951B75">
        <w:t xml:space="preserve">corridor </w:t>
      </w:r>
      <w:r w:rsidR="00A46CAA">
        <w:t xml:space="preserve">during </w:t>
      </w:r>
      <w:proofErr w:type="spellStart"/>
      <w:r w:rsidR="0042773A">
        <w:t>DREAMNorth</w:t>
      </w:r>
      <w:proofErr w:type="spellEnd"/>
      <w:r w:rsidR="0042773A">
        <w:t xml:space="preserve"> events.</w:t>
      </w:r>
      <w:r w:rsidR="00B555A6">
        <w:br w:type="page"/>
      </w:r>
    </w:p>
    <w:p w:rsidR="005559CA" w:rsidP="00B555A6" w:rsidRDefault="005559CA" w14:paraId="430D6A31" w14:textId="0CC293E9">
      <w:pPr>
        <w:pStyle w:val="Bullet1"/>
        <w:numPr>
          <w:ilvl w:val="0"/>
          <w:numId w:val="0"/>
        </w:numPr>
        <w:spacing w:after="120"/>
        <w:ind w:left="360"/>
      </w:pPr>
    </w:p>
    <w:p w:rsidR="00516881" w:rsidP="00D3537B" w:rsidRDefault="00516881" w14:paraId="0A278620" w14:textId="262DC7FF">
      <w:pPr>
        <w:pStyle w:val="Bullet1"/>
        <w:numPr>
          <w:ilvl w:val="6"/>
          <w:numId w:val="4"/>
        </w:numPr>
        <w:spacing w:after="120"/>
      </w:pPr>
      <w:r w:rsidRPr="00C1401C">
        <w:rPr>
          <w:b/>
          <w:bCs/>
        </w:rPr>
        <w:t>July</w:t>
      </w:r>
      <w:r w:rsidR="00A8695D">
        <w:rPr>
          <w:b/>
          <w:bCs/>
        </w:rPr>
        <w:t xml:space="preserve"> </w:t>
      </w:r>
      <w:r w:rsidR="001E2F0B">
        <w:rPr>
          <w:b/>
          <w:bCs/>
        </w:rPr>
        <w:t>1</w:t>
      </w:r>
      <w:r w:rsidR="00A8695D">
        <w:rPr>
          <w:b/>
          <w:bCs/>
        </w:rPr>
        <w:t>6</w:t>
      </w:r>
      <w:r w:rsidRPr="00C1401C">
        <w:rPr>
          <w:b/>
          <w:bCs/>
        </w:rPr>
        <w:t xml:space="preserve"> – August</w:t>
      </w:r>
      <w:r w:rsidR="00584CE9">
        <w:rPr>
          <w:b/>
          <w:bCs/>
        </w:rPr>
        <w:t xml:space="preserve"> 5</w:t>
      </w:r>
      <w:r>
        <w:t>: Comment Period for the SDEIS</w:t>
      </w:r>
    </w:p>
    <w:p w:rsidR="00131D88" w:rsidP="00D3537B" w:rsidRDefault="00FE4181" w14:paraId="190AB4EA" w14:textId="2B51AC31">
      <w:pPr>
        <w:pStyle w:val="Bullet1"/>
        <w:numPr>
          <w:ilvl w:val="6"/>
          <w:numId w:val="4"/>
        </w:numPr>
        <w:spacing w:after="120"/>
      </w:pPr>
      <w:r w:rsidRPr="00A8695D">
        <w:rPr>
          <w:b/>
          <w:bCs/>
        </w:rPr>
        <w:t>July</w:t>
      </w:r>
      <w:r w:rsidRPr="00A8695D" w:rsidR="00A8695D">
        <w:rPr>
          <w:b/>
          <w:bCs/>
        </w:rPr>
        <w:t xml:space="preserve"> 26 – October 10</w:t>
      </w:r>
      <w:r w:rsidR="00A8695D">
        <w:t xml:space="preserve">: </w:t>
      </w:r>
      <w:r w:rsidR="00131D88">
        <w:t xml:space="preserve">Comment period on preliminary design plans </w:t>
      </w:r>
      <w:r w:rsidR="005033D2">
        <w:t>for municipal consent</w:t>
      </w:r>
      <w:r w:rsidR="00131D88">
        <w:t>.</w:t>
      </w:r>
    </w:p>
    <w:p w:rsidR="00137048" w:rsidP="00137048" w:rsidRDefault="00137048" w14:paraId="7DA243B3" w14:textId="77777777">
      <w:pPr>
        <w:pStyle w:val="Bullet1"/>
        <w:numPr>
          <w:ilvl w:val="0"/>
          <w:numId w:val="0"/>
        </w:numPr>
        <w:spacing w:after="120"/>
      </w:pPr>
    </w:p>
    <w:p w:rsidRPr="00C636A9" w:rsidR="00BE617E" w:rsidP="00BE617E" w:rsidRDefault="00FC328F" w14:paraId="197849C2" w14:textId="3DC0C58A">
      <w:pPr>
        <w:pStyle w:val="Bullet1"/>
        <w:numPr>
          <w:ilvl w:val="0"/>
          <w:numId w:val="0"/>
        </w:numPr>
        <w:spacing w:after="120"/>
      </w:pPr>
      <w:r w:rsidRPr="00C65861">
        <w:t xml:space="preserve">This document summarizes the feedback received during </w:t>
      </w:r>
      <w:r w:rsidR="0059350B">
        <w:t>R</w:t>
      </w:r>
      <w:r w:rsidRPr="00C65861">
        <w:t xml:space="preserve">ound </w:t>
      </w:r>
      <w:r w:rsidR="0059350B">
        <w:t xml:space="preserve">11 </w:t>
      </w:r>
      <w:r w:rsidRPr="00C65861">
        <w:t xml:space="preserve">of public engagement from </w:t>
      </w:r>
      <w:r w:rsidRPr="00B96136" w:rsidR="00AF4524">
        <w:t xml:space="preserve">May to October </w:t>
      </w:r>
      <w:r w:rsidRPr="00C65861">
        <w:t>202</w:t>
      </w:r>
      <w:r w:rsidRPr="00C65861" w:rsidR="00B903DF">
        <w:t>4</w:t>
      </w:r>
      <w:r w:rsidRPr="00C65861">
        <w:t xml:space="preserve">, </w:t>
      </w:r>
      <w:r w:rsidRPr="00B96136">
        <w:t xml:space="preserve">including a summary of </w:t>
      </w:r>
      <w:r w:rsidRPr="00B96136" w:rsidR="00CB772C">
        <w:t xml:space="preserve">community </w:t>
      </w:r>
      <w:r w:rsidRPr="00B96136">
        <w:t>meetings</w:t>
      </w:r>
      <w:r w:rsidR="00986E8C">
        <w:t>,</w:t>
      </w:r>
      <w:r w:rsidR="009B7184">
        <w:t xml:space="preserve"> comment sessions,</w:t>
      </w:r>
      <w:r w:rsidR="00986E8C">
        <w:t xml:space="preserve"> public hearings</w:t>
      </w:r>
      <w:r w:rsidR="00D74ECD">
        <w:t xml:space="preserve">, and </w:t>
      </w:r>
      <w:r w:rsidR="009B7184">
        <w:t>city council meetings</w:t>
      </w:r>
      <w:r w:rsidRPr="00C65861">
        <w:t>. Project staff have engaged with the public about the project through the following events:</w:t>
      </w:r>
    </w:p>
    <w:p w:rsidRPr="002F32C7" w:rsidR="00FC328F" w:rsidP="006E563A" w:rsidRDefault="00D95E6A" w14:paraId="1E4F22B1" w14:textId="0D87B909">
      <w:pPr>
        <w:pStyle w:val="Heading2"/>
      </w:pPr>
      <w:r w:rsidRPr="002F32C7">
        <w:t>P</w:t>
      </w:r>
      <w:r w:rsidRPr="002F32C7" w:rsidR="00FC328F">
        <w:t xml:space="preserve">ublic </w:t>
      </w:r>
      <w:r w:rsidRPr="002F32C7" w:rsidR="0015377E">
        <w:t>meetings</w:t>
      </w:r>
      <w:r w:rsidRPr="002F32C7" w:rsidR="00FC328F">
        <w:t xml:space="preserve"> (</w:t>
      </w:r>
      <w:r w:rsidR="462A4E35">
        <w:t>1</w:t>
      </w:r>
      <w:r w:rsidR="00D73F32">
        <w:t>6</w:t>
      </w:r>
      <w:r w:rsidRPr="00405D70" w:rsidR="00BE3D0A">
        <w:t xml:space="preserve"> </w:t>
      </w:r>
      <w:r w:rsidRPr="00405D70" w:rsidR="00FC328F">
        <w:t xml:space="preserve">in-person, </w:t>
      </w:r>
      <w:r w:rsidRPr="00405D70" w:rsidR="00B061C3">
        <w:t>1</w:t>
      </w:r>
      <w:r w:rsidRPr="00405D70" w:rsidR="00FC328F">
        <w:t xml:space="preserve"> virtual</w:t>
      </w:r>
      <w:r w:rsidRPr="002F32C7" w:rsidR="00FC328F">
        <w:t>)</w:t>
      </w:r>
    </w:p>
    <w:p w:rsidRPr="002F32C7" w:rsidR="00333383" w:rsidP="002F32C7" w:rsidRDefault="00333383" w14:paraId="3FF3AB91" w14:textId="6FF59E04">
      <w:pPr>
        <w:pStyle w:val="Heading3"/>
      </w:pPr>
      <w:bookmarkStart w:name="OLE_LINK5" w:id="2"/>
      <w:r w:rsidRPr="002F32C7">
        <w:t>Virtual Meetings</w:t>
      </w:r>
      <w:r w:rsidRPr="002F32C7" w:rsidR="008F33E8">
        <w:t xml:space="preserve"> </w:t>
      </w:r>
    </w:p>
    <w:p w:rsidR="000A569E" w:rsidP="00D3537B" w:rsidRDefault="00633BA0" w14:paraId="1A3E68C9" w14:textId="77777777">
      <w:pPr>
        <w:pStyle w:val="Bullet2"/>
        <w:numPr>
          <w:ilvl w:val="0"/>
          <w:numId w:val="10"/>
        </w:numPr>
      </w:pPr>
      <w:r w:rsidRPr="00187C14">
        <w:t xml:space="preserve">METRO Blue Line Extension SDEIS </w:t>
      </w:r>
      <w:r w:rsidRPr="00187C14" w:rsidR="00430D8D">
        <w:t>V</w:t>
      </w:r>
      <w:r w:rsidRPr="00187C14">
        <w:t>irtual Learning Session</w:t>
      </w:r>
      <w:r w:rsidR="00E2510B">
        <w:t xml:space="preserve"> (</w:t>
      </w:r>
      <w:r w:rsidRPr="00B242FC" w:rsidR="00B242FC">
        <w:t>~5 attendees</w:t>
      </w:r>
      <w:r w:rsidR="00B242FC">
        <w:t>)</w:t>
      </w:r>
    </w:p>
    <w:p w:rsidRPr="00187C14" w:rsidR="00633BA0" w:rsidP="00D3537B" w:rsidRDefault="3257C235" w14:paraId="641F2C75" w14:textId="67EA1542">
      <w:pPr>
        <w:pStyle w:val="Bullet2"/>
        <w:numPr>
          <w:ilvl w:val="1"/>
          <w:numId w:val="10"/>
        </w:numPr>
      </w:pPr>
      <w:r>
        <w:t xml:space="preserve">Thurs, </w:t>
      </w:r>
      <w:r w:rsidR="009C11C1">
        <w:t>June 27, 2024</w:t>
      </w:r>
      <w:r w:rsidR="10C30E14">
        <w:t>,</w:t>
      </w:r>
      <w:r w:rsidR="009C11C1">
        <w:t xml:space="preserve"> from 5:30</w:t>
      </w:r>
      <w:r w:rsidR="00BA55D7">
        <w:t xml:space="preserve"> – 7:30 </w:t>
      </w:r>
      <w:r w:rsidR="009C11C1">
        <w:t>p.m.</w:t>
      </w:r>
    </w:p>
    <w:p w:rsidRPr="00A45100" w:rsidR="00FC328F" w:rsidP="00EE53CA" w:rsidRDefault="00FC328F" w14:paraId="5CF28F95" w14:textId="26451B60">
      <w:pPr>
        <w:pStyle w:val="Heading3"/>
      </w:pPr>
      <w:r w:rsidRPr="00A45100">
        <w:t>In-person meetings</w:t>
      </w:r>
    </w:p>
    <w:p w:rsidR="007D413B" w:rsidP="00D3537B" w:rsidRDefault="007D413B" w14:paraId="0827B737" w14:textId="2E8E8AEE">
      <w:pPr>
        <w:pStyle w:val="Bullet2"/>
        <w:numPr>
          <w:ilvl w:val="0"/>
          <w:numId w:val="11"/>
        </w:numPr>
      </w:pPr>
      <w:bookmarkStart w:name="OLE_LINK2" w:id="3"/>
      <w:r>
        <w:t>METRO Blue Line Extension Quarterly Meeting</w:t>
      </w:r>
    </w:p>
    <w:p w:rsidRPr="007D413B" w:rsidR="007D413B" w:rsidP="007D413B" w:rsidRDefault="00491DB9" w14:paraId="65DE994F" w14:textId="7DE5D721">
      <w:pPr>
        <w:pStyle w:val="Bullet2"/>
        <w:numPr>
          <w:ilvl w:val="1"/>
          <w:numId w:val="11"/>
        </w:numPr>
      </w:pPr>
      <w:r>
        <w:t xml:space="preserve">Wed, May </w:t>
      </w:r>
      <w:r w:rsidR="00A03713">
        <w:t xml:space="preserve">15 from 5 – 7 p.m. at Capri Theater </w:t>
      </w:r>
      <w:r w:rsidR="00D73F32">
        <w:t>(~27 attendees)</w:t>
      </w:r>
    </w:p>
    <w:p w:rsidR="009157C0" w:rsidP="00D3537B" w:rsidRDefault="000C377E" w14:paraId="1180984E" w14:textId="10684EA7">
      <w:pPr>
        <w:pStyle w:val="Bullet2"/>
        <w:numPr>
          <w:ilvl w:val="0"/>
          <w:numId w:val="11"/>
        </w:numPr>
      </w:pPr>
      <w:r w:rsidRPr="00187C14">
        <w:t>METRO Blue Line Extension SDEIS Public Hearing</w:t>
      </w:r>
      <w:r w:rsidR="00543BFD">
        <w:t xml:space="preserve"> #1</w:t>
      </w:r>
      <w:r w:rsidRPr="00187C14">
        <w:t xml:space="preserve"> (~30 attendees)</w:t>
      </w:r>
    </w:p>
    <w:p w:rsidR="000A569E" w:rsidP="00D3537B" w:rsidRDefault="00D07520" w14:paraId="09A7AC41" w14:textId="26C5E8CC">
      <w:pPr>
        <w:pStyle w:val="Bullet2"/>
        <w:numPr>
          <w:ilvl w:val="1"/>
          <w:numId w:val="11"/>
        </w:numPr>
      </w:pPr>
      <w:r w:rsidRPr="00187C14">
        <w:t xml:space="preserve"> </w:t>
      </w:r>
      <w:r w:rsidRPr="00187C14" w:rsidR="00320E8F">
        <w:t>Tues</w:t>
      </w:r>
      <w:r w:rsidRPr="00187C14" w:rsidR="00981787">
        <w:t xml:space="preserve">, </w:t>
      </w:r>
      <w:r w:rsidRPr="00187C14" w:rsidR="00AC3664">
        <w:t>July 16</w:t>
      </w:r>
      <w:r w:rsidRPr="00187C14" w:rsidR="00981787">
        <w:t xml:space="preserve"> from </w:t>
      </w:r>
      <w:r w:rsidR="00381D44">
        <w:t>5</w:t>
      </w:r>
      <w:r w:rsidR="00981787">
        <w:t xml:space="preserve"> </w:t>
      </w:r>
      <w:r w:rsidR="002C08D1">
        <w:t xml:space="preserve">– 7 </w:t>
      </w:r>
      <w:r w:rsidR="00981787">
        <w:t>p.m.</w:t>
      </w:r>
      <w:r w:rsidRPr="00187C14" w:rsidR="00981787">
        <w:t xml:space="preserve"> at </w:t>
      </w:r>
      <w:r w:rsidRPr="00187C14" w:rsidR="00AC3664">
        <w:t>North Point Conference Center</w:t>
      </w:r>
    </w:p>
    <w:p w:rsidR="00932107" w:rsidP="00D3537B" w:rsidRDefault="00932107" w14:paraId="5D528BB6" w14:textId="63D36EB8">
      <w:pPr>
        <w:pStyle w:val="Bullet2"/>
        <w:numPr>
          <w:ilvl w:val="0"/>
          <w:numId w:val="11"/>
        </w:numPr>
      </w:pPr>
      <w:r>
        <w:t>METRO Blue Line Extension SDEIS Public Hearing #2 (~20 attendees)</w:t>
      </w:r>
    </w:p>
    <w:p w:rsidRPr="00932107" w:rsidR="00932107" w:rsidP="00D3537B" w:rsidRDefault="00932107" w14:paraId="62839376" w14:textId="2A814D26">
      <w:pPr>
        <w:pStyle w:val="Bullet2"/>
        <w:numPr>
          <w:ilvl w:val="1"/>
          <w:numId w:val="11"/>
        </w:numPr>
      </w:pPr>
      <w:r>
        <w:t xml:space="preserve"> Tues, July 23 from 10 a.m. – 12 p.m. at Brooklyn Park Library</w:t>
      </w:r>
    </w:p>
    <w:p w:rsidR="00FF063D" w:rsidP="00D3537B" w:rsidRDefault="005351AD" w14:paraId="012CCCE0" w14:textId="3460552F">
      <w:pPr>
        <w:pStyle w:val="Bullet2"/>
        <w:numPr>
          <w:ilvl w:val="0"/>
          <w:numId w:val="11"/>
        </w:numPr>
      </w:pPr>
      <w:proofErr w:type="spellStart"/>
      <w:r>
        <w:t>DREAMNorth</w:t>
      </w:r>
      <w:proofErr w:type="spellEnd"/>
      <w:r>
        <w:t xml:space="preserve"> </w:t>
      </w:r>
      <w:r w:rsidR="00AB1D16">
        <w:t xml:space="preserve">Sessions </w:t>
      </w:r>
      <w:r w:rsidR="00E155D8">
        <w:t xml:space="preserve">at </w:t>
      </w:r>
      <w:r w:rsidR="002665EF">
        <w:t xml:space="preserve">the University of Minnesota </w:t>
      </w:r>
      <w:r w:rsidR="001D777C">
        <w:t>Urban Outreach Research Center</w:t>
      </w:r>
      <w:r w:rsidR="00FF063D">
        <w:t xml:space="preserve"> (UROC)</w:t>
      </w:r>
    </w:p>
    <w:p w:rsidR="000D069B" w:rsidP="00D3537B" w:rsidRDefault="00AB1D16" w14:paraId="1B27371B" w14:textId="2AA9D80B">
      <w:pPr>
        <w:pStyle w:val="Bullet2"/>
        <w:numPr>
          <w:ilvl w:val="1"/>
          <w:numId w:val="11"/>
        </w:numPr>
      </w:pPr>
      <w:r>
        <w:t xml:space="preserve">Session #1: </w:t>
      </w:r>
      <w:r w:rsidR="005F038B">
        <w:t>Thurs</w:t>
      </w:r>
      <w:r w:rsidR="008D2A40">
        <w:t xml:space="preserve">, July 25 from </w:t>
      </w:r>
      <w:r w:rsidR="002875BA">
        <w:t>5 – 8 p.m.</w:t>
      </w:r>
      <w:r w:rsidR="00D0383E">
        <w:t xml:space="preserve"> (~40 attendees)</w:t>
      </w:r>
      <w:r w:rsidR="000A569E">
        <w:t xml:space="preserve"> </w:t>
      </w:r>
    </w:p>
    <w:p w:rsidR="000D069B" w:rsidP="00D3537B" w:rsidRDefault="006F7E3A" w14:paraId="3D817672" w14:textId="3D9AD2B9">
      <w:pPr>
        <w:pStyle w:val="Bullet2"/>
        <w:numPr>
          <w:ilvl w:val="1"/>
          <w:numId w:val="11"/>
        </w:numPr>
      </w:pPr>
      <w:r>
        <w:t>Session #</w:t>
      </w:r>
      <w:r w:rsidR="00037D0F">
        <w:t xml:space="preserve"> 2</w:t>
      </w:r>
      <w:r>
        <w:t xml:space="preserve">: Sat, July 27 from </w:t>
      </w:r>
      <w:r w:rsidR="00E463B4">
        <w:t>9 a.m. –</w:t>
      </w:r>
      <w:r w:rsidR="00350D82">
        <w:t xml:space="preserve"> noon</w:t>
      </w:r>
      <w:r w:rsidR="00E463B4">
        <w:t xml:space="preserve"> </w:t>
      </w:r>
      <w:r w:rsidRPr="00D0383E" w:rsidR="00D0383E">
        <w:t>(~25 attendees)</w:t>
      </w:r>
      <w:r w:rsidR="000A569E">
        <w:t xml:space="preserve"> </w:t>
      </w:r>
    </w:p>
    <w:p w:rsidR="000D069B" w:rsidP="00D3537B" w:rsidRDefault="00037D0F" w14:paraId="21CA422B" w14:textId="5257CB7B">
      <w:pPr>
        <w:pStyle w:val="Bullet2"/>
        <w:numPr>
          <w:ilvl w:val="1"/>
          <w:numId w:val="11"/>
        </w:numPr>
      </w:pPr>
      <w:r>
        <w:t xml:space="preserve">Session #3: Thurs, </w:t>
      </w:r>
      <w:r w:rsidR="0A466338">
        <w:t>Aug</w:t>
      </w:r>
      <w:r w:rsidR="6C846B80">
        <w:t>ust</w:t>
      </w:r>
      <w:r>
        <w:t xml:space="preserve"> </w:t>
      </w:r>
      <w:r w:rsidR="00386989">
        <w:t>1</w:t>
      </w:r>
      <w:r>
        <w:t xml:space="preserve"> from </w:t>
      </w:r>
      <w:r w:rsidR="00D0383E">
        <w:t xml:space="preserve">5 – 8 p.m. </w:t>
      </w:r>
      <w:r w:rsidRPr="00D55AD4" w:rsidR="00D55AD4">
        <w:t>(~12 attendees)</w:t>
      </w:r>
    </w:p>
    <w:p w:rsidR="00F95A1F" w:rsidP="00D3537B" w:rsidRDefault="2062D84C" w14:paraId="31A1DC63" w14:textId="1B6E29FC">
      <w:pPr>
        <w:pStyle w:val="Bullet2"/>
        <w:numPr>
          <w:ilvl w:val="1"/>
          <w:numId w:val="11"/>
        </w:numPr>
        <w:spacing w:after="0"/>
      </w:pPr>
      <w:r>
        <w:t xml:space="preserve">Session #4: </w:t>
      </w:r>
      <w:r w:rsidR="00E01785">
        <w:t>Thurs</w:t>
      </w:r>
      <w:r>
        <w:t>, Aug</w:t>
      </w:r>
      <w:r w:rsidR="1D0C21AA">
        <w:t>ust</w:t>
      </w:r>
      <w:r>
        <w:t xml:space="preserve"> </w:t>
      </w:r>
      <w:r w:rsidR="00E01785">
        <w:t>8</w:t>
      </w:r>
      <w:r>
        <w:t xml:space="preserve"> from 9 a.m. – 12 p.m. </w:t>
      </w:r>
      <w:r w:rsidR="4490EE91">
        <w:t>(~30 attendees)</w:t>
      </w:r>
    </w:p>
    <w:p w:rsidRPr="006D6373" w:rsidR="006D6373" w:rsidP="006D6373" w:rsidRDefault="006D6373" w14:paraId="0E653A1C" w14:textId="39E37268">
      <w:pPr>
        <w:pStyle w:val="ListBullet"/>
        <w:tabs>
          <w:tab w:val="clear" w:pos="360"/>
          <w:tab w:val="num" w:pos="720"/>
        </w:tabs>
        <w:ind w:left="1440"/>
      </w:pPr>
      <w:r>
        <w:t>Session #5: Wed, August 21 from 5 – 7 p.m. Report Release</w:t>
      </w:r>
    </w:p>
    <w:p w:rsidR="000D069B" w:rsidP="00D3537B" w:rsidRDefault="47FFA2D9" w14:paraId="4BFE58B5" w14:textId="297BB7EE">
      <w:pPr>
        <w:pStyle w:val="ListBullet"/>
        <w:numPr>
          <w:ilvl w:val="0"/>
          <w:numId w:val="11"/>
        </w:numPr>
        <w:spacing w:after="0"/>
      </w:pPr>
      <w:r>
        <w:t xml:space="preserve">Crystal </w:t>
      </w:r>
      <w:r w:rsidR="0B9030B8">
        <w:t xml:space="preserve">Municipal </w:t>
      </w:r>
      <w:r>
        <w:t>Consent Open House</w:t>
      </w:r>
      <w:r w:rsidR="002C5A55">
        <w:t xml:space="preserve"> and Public Hearing</w:t>
      </w:r>
      <w:r>
        <w:t xml:space="preserve"> (~50</w:t>
      </w:r>
      <w:r w:rsidR="7C8171BF">
        <w:t xml:space="preserve"> attendees</w:t>
      </w:r>
      <w:r>
        <w:t>)</w:t>
      </w:r>
    </w:p>
    <w:p w:rsidR="000A569E" w:rsidP="00D3537B" w:rsidRDefault="001C4924" w14:paraId="20CEF257" w14:textId="46F6137A">
      <w:pPr>
        <w:pStyle w:val="ListBullet"/>
        <w:numPr>
          <w:ilvl w:val="1"/>
          <w:numId w:val="11"/>
        </w:numPr>
        <w:spacing w:after="0"/>
      </w:pPr>
      <w:r>
        <w:t xml:space="preserve">Open House </w:t>
      </w:r>
      <w:r w:rsidR="00E46FD7">
        <w:t xml:space="preserve">Tues, </w:t>
      </w:r>
      <w:r w:rsidR="18B4C2AA">
        <w:t>Aug</w:t>
      </w:r>
      <w:r w:rsidR="19507157">
        <w:t>ust</w:t>
      </w:r>
      <w:r w:rsidR="18B4C2AA">
        <w:t xml:space="preserve"> </w:t>
      </w:r>
      <w:r w:rsidR="00E46FD7">
        <w:t xml:space="preserve">20 from </w:t>
      </w:r>
      <w:r w:rsidR="00766675">
        <w:t>4 – 6 p.m. at Crystal Community Cen</w:t>
      </w:r>
      <w:r w:rsidR="00AA6A1A">
        <w:t>ter</w:t>
      </w:r>
    </w:p>
    <w:p w:rsidR="002C5A55" w:rsidP="00D3537B" w:rsidRDefault="001C4924" w14:paraId="7F1A05E1" w14:textId="45C9B11A">
      <w:pPr>
        <w:pStyle w:val="ListBullet"/>
        <w:numPr>
          <w:ilvl w:val="1"/>
          <w:numId w:val="11"/>
        </w:numPr>
        <w:spacing w:after="0"/>
      </w:pPr>
      <w:r>
        <w:t xml:space="preserve">Public Hearing: </w:t>
      </w:r>
      <w:r w:rsidR="002C5A55">
        <w:t>Tues, August 20</w:t>
      </w:r>
      <w:r>
        <w:t xml:space="preserve"> starting at 5 p.m. at City Hall </w:t>
      </w:r>
    </w:p>
    <w:p w:rsidR="000D069B" w:rsidP="00D3537B" w:rsidRDefault="004A3E16" w14:paraId="6C975575" w14:textId="77777777">
      <w:pPr>
        <w:pStyle w:val="ListBullet"/>
        <w:numPr>
          <w:ilvl w:val="0"/>
          <w:numId w:val="11"/>
        </w:numPr>
        <w:spacing w:after="0"/>
      </w:pPr>
      <w:r w:rsidRPr="00187C14">
        <w:t xml:space="preserve">Robbinsdale </w:t>
      </w:r>
      <w:r w:rsidRPr="00187C14" w:rsidR="4236A02D">
        <w:t>Municipal</w:t>
      </w:r>
      <w:r w:rsidRPr="00187C14">
        <w:t xml:space="preserve"> Consent Public Open House (~</w:t>
      </w:r>
      <w:r w:rsidRPr="00187C14" w:rsidR="007C3D3F">
        <w:t>300 attendees)</w:t>
      </w:r>
      <w:r w:rsidR="000A569E">
        <w:t xml:space="preserve"> </w:t>
      </w:r>
    </w:p>
    <w:p w:rsidR="000A569E" w:rsidP="00D3537B" w:rsidRDefault="55A18A26" w14:paraId="4A42F7BA" w14:textId="43A6F490">
      <w:pPr>
        <w:pStyle w:val="ListBullet"/>
        <w:numPr>
          <w:ilvl w:val="1"/>
          <w:numId w:val="11"/>
        </w:numPr>
        <w:spacing w:after="0"/>
      </w:pPr>
      <w:r>
        <w:t xml:space="preserve">Wed, </w:t>
      </w:r>
      <w:r w:rsidR="007C3D3F">
        <w:t xml:space="preserve">August 21, </w:t>
      </w:r>
      <w:r w:rsidR="09886D8D">
        <w:t>2024,</w:t>
      </w:r>
      <w:r w:rsidR="007C3D3F">
        <w:t xml:space="preserve"> from </w:t>
      </w:r>
      <w:r w:rsidR="00586477">
        <w:t xml:space="preserve">6 </w:t>
      </w:r>
      <w:r w:rsidR="009549BB">
        <w:t xml:space="preserve">– 8 </w:t>
      </w:r>
      <w:r w:rsidR="00586477">
        <w:t>p.m. at Elim Lutheran Churc</w:t>
      </w:r>
      <w:r w:rsidR="00F95A1F">
        <w:t>h</w:t>
      </w:r>
    </w:p>
    <w:p w:rsidR="000D069B" w:rsidP="00D3537B" w:rsidRDefault="005B71D6" w14:paraId="62251767" w14:textId="67AC77CB">
      <w:pPr>
        <w:pStyle w:val="ListBullet"/>
        <w:numPr>
          <w:ilvl w:val="0"/>
          <w:numId w:val="11"/>
        </w:numPr>
        <w:spacing w:after="0"/>
      </w:pPr>
      <w:r>
        <w:t>Hennepin County Board/</w:t>
      </w:r>
      <w:r w:rsidR="007F5A07">
        <w:t>Met Council</w:t>
      </w:r>
      <w:r w:rsidR="00240848">
        <w:t xml:space="preserve"> </w:t>
      </w:r>
      <w:r w:rsidRPr="00187C14" w:rsidR="009431AF">
        <w:t>Municipal Consent Public Hearing (~40 attendees)</w:t>
      </w:r>
      <w:r w:rsidR="000A569E">
        <w:t xml:space="preserve"> </w:t>
      </w:r>
    </w:p>
    <w:p w:rsidR="000A569E" w:rsidP="00D3537B" w:rsidRDefault="651271A5" w14:paraId="5109A388" w14:textId="670DAAA4">
      <w:pPr>
        <w:pStyle w:val="ListBullet"/>
        <w:numPr>
          <w:ilvl w:val="1"/>
          <w:numId w:val="11"/>
        </w:numPr>
        <w:spacing w:after="0"/>
      </w:pPr>
      <w:r>
        <w:t xml:space="preserve">Mon, </w:t>
      </w:r>
      <w:r w:rsidR="009431AF">
        <w:t xml:space="preserve">August 26, </w:t>
      </w:r>
      <w:r w:rsidR="09FE9233">
        <w:t>2024,</w:t>
      </w:r>
      <w:r w:rsidR="009431AF">
        <w:t xml:space="preserve"> from 6</w:t>
      </w:r>
      <w:r w:rsidR="00703A67">
        <w:t xml:space="preserve"> - 8</w:t>
      </w:r>
      <w:r w:rsidR="009431AF">
        <w:t xml:space="preserve"> p.m. at </w:t>
      </w:r>
      <w:proofErr w:type="spellStart"/>
      <w:r w:rsidR="009431AF">
        <w:t>Nort</w:t>
      </w:r>
      <w:r w:rsidR="54E2ACB2">
        <w:t>h</w:t>
      </w:r>
      <w:r w:rsidR="009431AF">
        <w:t>Point</w:t>
      </w:r>
      <w:proofErr w:type="spellEnd"/>
      <w:r w:rsidR="009431AF">
        <w:t xml:space="preserve"> Health and Wellness Conference Center</w:t>
      </w:r>
    </w:p>
    <w:p w:rsidR="00F95A1F" w:rsidP="00D3537B" w:rsidRDefault="00534B58" w14:paraId="56EAB655" w14:textId="77777777">
      <w:pPr>
        <w:pStyle w:val="ListBullet"/>
        <w:numPr>
          <w:ilvl w:val="0"/>
          <w:numId w:val="11"/>
        </w:numPr>
        <w:spacing w:after="0"/>
      </w:pPr>
      <w:r w:rsidRPr="00187C14">
        <w:t xml:space="preserve">Robbinsdale </w:t>
      </w:r>
      <w:r w:rsidRPr="00187C14" w:rsidR="7C07FE4D">
        <w:t>Municipal</w:t>
      </w:r>
      <w:r w:rsidRPr="00187C14">
        <w:t xml:space="preserve"> Consent Public Hearing </w:t>
      </w:r>
    </w:p>
    <w:p w:rsidR="00FF063D" w:rsidP="00D3537B" w:rsidRDefault="41A84E0D" w14:paraId="11FC624F" w14:textId="011CDCA9">
      <w:pPr>
        <w:pStyle w:val="ListBullet"/>
        <w:numPr>
          <w:ilvl w:val="1"/>
          <w:numId w:val="11"/>
        </w:numPr>
        <w:spacing w:after="0"/>
      </w:pPr>
      <w:r>
        <w:t xml:space="preserve">Tues, </w:t>
      </w:r>
      <w:r w:rsidR="0FE136FB">
        <w:t xml:space="preserve">September 3, </w:t>
      </w:r>
      <w:r w:rsidR="5D912FB0">
        <w:t>2024,</w:t>
      </w:r>
      <w:r w:rsidR="0FE136FB">
        <w:t xml:space="preserve"> from 7</w:t>
      </w:r>
      <w:r w:rsidR="166AECF6">
        <w:t>- 9</w:t>
      </w:r>
      <w:r w:rsidR="0FE136FB">
        <w:t xml:space="preserve"> p.m. at Robbinsdale City Hall</w:t>
      </w:r>
    </w:p>
    <w:p w:rsidR="00F95A1F" w:rsidP="00D3537B" w:rsidRDefault="79358713" w14:paraId="12501225" w14:textId="46F6D1E7">
      <w:pPr>
        <w:pStyle w:val="ListBullet"/>
        <w:numPr>
          <w:ilvl w:val="0"/>
          <w:numId w:val="11"/>
        </w:numPr>
        <w:spacing w:after="0"/>
      </w:pPr>
      <w:r>
        <w:t>Brooklyn Park Municipal Consent</w:t>
      </w:r>
      <w:r w:rsidR="0827E6C3">
        <w:t xml:space="preserve"> </w:t>
      </w:r>
      <w:r w:rsidR="64149756">
        <w:t xml:space="preserve">Open House </w:t>
      </w:r>
      <w:r w:rsidR="00357487">
        <w:t xml:space="preserve">and Public Hearing </w:t>
      </w:r>
      <w:r w:rsidR="2751A451">
        <w:t>(~55 attendees)</w:t>
      </w:r>
      <w:r w:rsidR="00FF063D">
        <w:t xml:space="preserve"> </w:t>
      </w:r>
    </w:p>
    <w:p w:rsidR="00FF063D" w:rsidP="00D3537B" w:rsidRDefault="006D61F5" w14:paraId="1B4CC3F5" w14:textId="1EA63D00">
      <w:pPr>
        <w:pStyle w:val="ListBullet"/>
        <w:numPr>
          <w:ilvl w:val="1"/>
          <w:numId w:val="11"/>
        </w:numPr>
        <w:spacing w:after="0"/>
      </w:pPr>
      <w:r>
        <w:t xml:space="preserve">Open House: </w:t>
      </w:r>
      <w:r w:rsidR="0BB095D9">
        <w:t xml:space="preserve">Mon, </w:t>
      </w:r>
      <w:r w:rsidR="00D51101">
        <w:t xml:space="preserve">September 9, </w:t>
      </w:r>
      <w:r w:rsidR="0D575DF0">
        <w:t>2024,</w:t>
      </w:r>
      <w:r w:rsidR="00D51101">
        <w:t xml:space="preserve"> from 4</w:t>
      </w:r>
      <w:r w:rsidR="00DA5CFB">
        <w:t>-6</w:t>
      </w:r>
      <w:r w:rsidR="00D51101">
        <w:t xml:space="preserve"> p.m. at B</w:t>
      </w:r>
      <w:r w:rsidR="00290F40">
        <w:t xml:space="preserve">rooklyn </w:t>
      </w:r>
      <w:r w:rsidR="00D51101">
        <w:t>P</w:t>
      </w:r>
      <w:r w:rsidR="00290F40">
        <w:t>ark</w:t>
      </w:r>
      <w:r w:rsidR="00D51101">
        <w:t xml:space="preserve"> </w:t>
      </w:r>
      <w:r w:rsidR="004A7A5F">
        <w:t xml:space="preserve">Community Activity Center </w:t>
      </w:r>
    </w:p>
    <w:p w:rsidR="00FF063D" w:rsidP="00D3537B" w:rsidRDefault="006D61F5" w14:paraId="03D94288" w14:textId="395F78B3">
      <w:pPr>
        <w:pStyle w:val="ListBullet"/>
        <w:numPr>
          <w:ilvl w:val="1"/>
          <w:numId w:val="11"/>
        </w:numPr>
        <w:spacing w:after="0"/>
      </w:pPr>
      <w:r>
        <w:t xml:space="preserve">Public Hearing: </w:t>
      </w:r>
      <w:r w:rsidR="3CEAC25F">
        <w:t xml:space="preserve">Mon, </w:t>
      </w:r>
      <w:r w:rsidR="64149756">
        <w:t xml:space="preserve">September 9, </w:t>
      </w:r>
      <w:r w:rsidR="13FDF025">
        <w:t>2024,</w:t>
      </w:r>
      <w:r w:rsidR="64149756">
        <w:t xml:space="preserve"> from 6 </w:t>
      </w:r>
      <w:r w:rsidR="5DDB937F">
        <w:t>- 8</w:t>
      </w:r>
      <w:r w:rsidR="64149756">
        <w:t>p.m. at Brooklyn Park City Hall</w:t>
      </w:r>
      <w:r w:rsidR="00357487">
        <w:t xml:space="preserve"> (</w:t>
      </w:r>
      <w:r w:rsidRPr="00357487" w:rsidR="00357487">
        <w:t>~40 attendees)</w:t>
      </w:r>
    </w:p>
    <w:p w:rsidR="00F95A1F" w:rsidP="00D3537B" w:rsidRDefault="07A2A171" w14:paraId="13B29A2A" w14:textId="77777777">
      <w:pPr>
        <w:pStyle w:val="ListBullet"/>
        <w:numPr>
          <w:ilvl w:val="0"/>
          <w:numId w:val="11"/>
        </w:numPr>
        <w:spacing w:after="0"/>
      </w:pPr>
      <w:r>
        <w:t xml:space="preserve">Minneapolis </w:t>
      </w:r>
      <w:r w:rsidR="23C635CF">
        <w:t xml:space="preserve">Municipal Consent Public Hearing </w:t>
      </w:r>
    </w:p>
    <w:p w:rsidRPr="00AB7F91" w:rsidR="006C43EB" w:rsidP="00D3537B" w:rsidRDefault="50F9C3ED" w14:paraId="23E0F90B" w14:textId="02806BC2">
      <w:pPr>
        <w:pStyle w:val="ListBullet"/>
        <w:numPr>
          <w:ilvl w:val="1"/>
          <w:numId w:val="11"/>
        </w:numPr>
        <w:spacing w:after="0"/>
      </w:pPr>
      <w:r>
        <w:t xml:space="preserve">Thurs, </w:t>
      </w:r>
      <w:r w:rsidR="000E1815">
        <w:t>Se</w:t>
      </w:r>
      <w:r w:rsidR="00A5673E">
        <w:t xml:space="preserve">ptember 12, </w:t>
      </w:r>
      <w:r w:rsidR="39801214">
        <w:t>2024,</w:t>
      </w:r>
      <w:r w:rsidR="00A5673E">
        <w:t xml:space="preserve"> from 1:30 </w:t>
      </w:r>
      <w:r w:rsidR="05EAC224">
        <w:t xml:space="preserve">– 3:30 </w:t>
      </w:r>
      <w:r w:rsidR="00A5673E">
        <w:t>p.m. at Public Service Center, Room</w:t>
      </w:r>
      <w:r w:rsidR="00B73FF3">
        <w:t xml:space="preserve"> 350</w:t>
      </w:r>
      <w:bookmarkEnd w:id="3"/>
    </w:p>
    <w:p w:rsidRPr="005D1A55" w:rsidR="00FA5FF6" w:rsidP="00772362" w:rsidRDefault="00FA5FF6" w14:paraId="74D30474" w14:textId="08BEE361">
      <w:pPr>
        <w:pStyle w:val="Heading3"/>
      </w:pPr>
      <w:r w:rsidRPr="005D1A55">
        <w:t>Meeting Types</w:t>
      </w:r>
    </w:p>
    <w:p w:rsidR="00166C45" w:rsidP="00477350" w:rsidRDefault="00FA5FF6" w14:paraId="5B714EFD" w14:textId="7F910F31">
      <w:pPr>
        <w:pStyle w:val="Bullet1"/>
        <w:spacing w:after="120"/>
      </w:pPr>
      <w:r w:rsidRPr="00A45100">
        <w:t xml:space="preserve">Virtual </w:t>
      </w:r>
      <w:r w:rsidR="005A1DDB">
        <w:t>Learning Session</w:t>
      </w:r>
      <w:r w:rsidR="00477350">
        <w:t xml:space="preserve"> – hosted o</w:t>
      </w:r>
      <w:r w:rsidRPr="005205F6">
        <w:t xml:space="preserve">n Microsoft Teams, staff </w:t>
      </w:r>
      <w:r w:rsidR="00A773AF">
        <w:t xml:space="preserve">shared information on how to provide comments </w:t>
      </w:r>
      <w:r w:rsidR="00B234C2">
        <w:t xml:space="preserve">on the SDEIS. </w:t>
      </w:r>
    </w:p>
    <w:p w:rsidRPr="00187C14" w:rsidR="00876A20" w:rsidP="00477350" w:rsidRDefault="00876A20" w14:paraId="61315296" w14:textId="3A0F8A3E">
      <w:pPr>
        <w:pStyle w:val="Bullet1"/>
        <w:spacing w:after="120"/>
      </w:pPr>
      <w:proofErr w:type="spellStart"/>
      <w:r w:rsidRPr="00187C14">
        <w:t>DREAMNorth</w:t>
      </w:r>
      <w:proofErr w:type="spellEnd"/>
      <w:r w:rsidRPr="00187C14">
        <w:t xml:space="preserve"> Sessions</w:t>
      </w:r>
      <w:r w:rsidR="00477350">
        <w:t xml:space="preserve"> - standing</w:t>
      </w:r>
      <w:r w:rsidRPr="00187C14" w:rsidR="009E25C0">
        <w:t xml:space="preserve"> for </w:t>
      </w:r>
      <w:r w:rsidRPr="00477350" w:rsidR="009E25C0">
        <w:t>D</w:t>
      </w:r>
      <w:r w:rsidRPr="00187C14" w:rsidR="009E25C0">
        <w:t xml:space="preserve">evelop </w:t>
      </w:r>
      <w:r w:rsidRPr="00477350" w:rsidR="009E25C0">
        <w:t>R</w:t>
      </w:r>
      <w:r w:rsidRPr="00187C14" w:rsidR="009E25C0">
        <w:t xml:space="preserve">ecommendations, </w:t>
      </w:r>
      <w:r w:rsidRPr="00477350" w:rsidR="009E25C0">
        <w:t>E</w:t>
      </w:r>
      <w:r w:rsidRPr="00187C14" w:rsidR="009E25C0">
        <w:t xml:space="preserve">mpower, </w:t>
      </w:r>
      <w:r w:rsidRPr="00477350" w:rsidR="009E25C0">
        <w:t>A</w:t>
      </w:r>
      <w:r w:rsidRPr="00187C14" w:rsidR="009E25C0">
        <w:t xml:space="preserve">ction, and </w:t>
      </w:r>
      <w:r w:rsidRPr="00477350" w:rsidR="009E25C0">
        <w:t>M</w:t>
      </w:r>
      <w:r w:rsidRPr="00187C14" w:rsidR="009E25C0">
        <w:t xml:space="preserve">obilize, </w:t>
      </w:r>
      <w:proofErr w:type="spellStart"/>
      <w:r w:rsidRPr="00187C14" w:rsidR="009E25C0">
        <w:t>DREAMNorth</w:t>
      </w:r>
      <w:proofErr w:type="spellEnd"/>
      <w:r w:rsidRPr="00187C14" w:rsidR="009E25C0">
        <w:t xml:space="preserve"> was a</w:t>
      </w:r>
      <w:r w:rsidRPr="00187C14" w:rsidR="00FC1588">
        <w:t xml:space="preserve"> community-led process that </w:t>
      </w:r>
      <w:r w:rsidRPr="00187C14" w:rsidR="00913C18">
        <w:t xml:space="preserve">explored opportunities for </w:t>
      </w:r>
      <w:r w:rsidR="005D04DB">
        <w:t xml:space="preserve">the </w:t>
      </w:r>
      <w:r w:rsidRPr="00187C14" w:rsidR="00913C18">
        <w:t>design and development of the Blue Line Extension in a way that would benefit the people in the communities it will ser</w:t>
      </w:r>
      <w:r w:rsidRPr="00187C14" w:rsidR="009E25C0">
        <w:t>ve.</w:t>
      </w:r>
    </w:p>
    <w:p w:rsidRPr="00187C14" w:rsidR="001454BD" w:rsidP="002460E2" w:rsidRDefault="00D22711" w14:paraId="63646989" w14:textId="234F8C61">
      <w:pPr>
        <w:pStyle w:val="Bullet1"/>
        <w:spacing w:after="120"/>
      </w:pPr>
      <w:r>
        <w:t>Supplemental Draft Environmental Impact Statement (</w:t>
      </w:r>
      <w:r w:rsidRPr="00187C14" w:rsidR="00FA5D38">
        <w:t>SDEIS</w:t>
      </w:r>
      <w:r>
        <w:t>)</w:t>
      </w:r>
      <w:r w:rsidRPr="00187C14" w:rsidR="00FA5D38">
        <w:t xml:space="preserve"> Public Hearing</w:t>
      </w:r>
      <w:r w:rsidR="00CA4F19">
        <w:t>s</w:t>
      </w:r>
      <w:r w:rsidR="002460E2">
        <w:t xml:space="preserve"> - s</w:t>
      </w:r>
      <w:r w:rsidR="00092D91">
        <w:t>taff presented</w:t>
      </w:r>
      <w:r w:rsidR="002D5C7D">
        <w:t xml:space="preserve"> </w:t>
      </w:r>
      <w:r w:rsidR="00866F57">
        <w:t>an overview of the project</w:t>
      </w:r>
      <w:r w:rsidR="001F1901">
        <w:t xml:space="preserve"> and</w:t>
      </w:r>
      <w:r w:rsidR="00866F57">
        <w:t xml:space="preserve"> information </w:t>
      </w:r>
      <w:r w:rsidR="001F1901">
        <w:t xml:space="preserve">about the </w:t>
      </w:r>
      <w:r w:rsidR="000B4864">
        <w:t>SDEIS</w:t>
      </w:r>
      <w:r w:rsidR="001F1901">
        <w:t xml:space="preserve">. </w:t>
      </w:r>
      <w:r w:rsidR="008C467D">
        <w:t xml:space="preserve">The public was </w:t>
      </w:r>
      <w:r w:rsidR="001F1901">
        <w:t xml:space="preserve">given </w:t>
      </w:r>
      <w:r w:rsidR="00CE293E">
        <w:t>the</w:t>
      </w:r>
      <w:r w:rsidR="000B4864">
        <w:t xml:space="preserve"> opportunity to </w:t>
      </w:r>
      <w:r w:rsidR="002D5C7D">
        <w:t>provide</w:t>
      </w:r>
      <w:r w:rsidR="00866F57">
        <w:t xml:space="preserve"> verbal</w:t>
      </w:r>
      <w:r w:rsidR="002D5C7D">
        <w:t xml:space="preserve"> </w:t>
      </w:r>
      <w:r w:rsidR="00CE293E">
        <w:t xml:space="preserve">and written </w:t>
      </w:r>
      <w:r w:rsidR="0034633E">
        <w:t xml:space="preserve">comments on the </w:t>
      </w:r>
      <w:r w:rsidR="00334FA8">
        <w:t xml:space="preserve">SDEIS in front of </w:t>
      </w:r>
      <w:r w:rsidR="002460E2">
        <w:t>Hennepin County Commissioners and Corridor Management</w:t>
      </w:r>
      <w:r w:rsidR="008563BB">
        <w:t xml:space="preserve"> </w:t>
      </w:r>
      <w:r w:rsidR="002460E2">
        <w:t>Committee</w:t>
      </w:r>
      <w:r w:rsidR="008563BB">
        <w:t xml:space="preserve"> </w:t>
      </w:r>
      <w:r w:rsidR="00AB5A43">
        <w:t>members</w:t>
      </w:r>
      <w:r w:rsidR="008563BB">
        <w:t xml:space="preserve">. </w:t>
      </w:r>
    </w:p>
    <w:p w:rsidRPr="00187C14" w:rsidR="0054744E" w:rsidRDefault="0054744E" w14:paraId="7F2B31EF" w14:textId="67612F2B">
      <w:pPr>
        <w:pStyle w:val="Bullet1"/>
        <w:spacing w:after="120"/>
      </w:pPr>
      <w:r>
        <w:t xml:space="preserve">Municipal Consent Open Houses </w:t>
      </w:r>
      <w:r w:rsidR="002460E2">
        <w:t>- o</w:t>
      </w:r>
      <w:r>
        <w:t>pen houses featured informational boards and municipal consent layouts. Staff were present to answer questions and take notes from community members as they explored the information. </w:t>
      </w:r>
    </w:p>
    <w:p w:rsidRPr="00E43FF1" w:rsidR="001226A9" w:rsidRDefault="001226A9" w14:paraId="3986BD2D" w14:textId="5CD3160C">
      <w:pPr>
        <w:pStyle w:val="Bullet1"/>
        <w:spacing w:after="120"/>
      </w:pPr>
      <w:r w:rsidRPr="00187C14">
        <w:t xml:space="preserve">Municipal Consent </w:t>
      </w:r>
      <w:r w:rsidR="00D22711">
        <w:t xml:space="preserve">Public </w:t>
      </w:r>
      <w:r w:rsidRPr="00187C14">
        <w:t>Hearing</w:t>
      </w:r>
      <w:r w:rsidR="00853D75">
        <w:t>s</w:t>
      </w:r>
      <w:r w:rsidR="00005A63">
        <w:t xml:space="preserve"> - e</w:t>
      </w:r>
      <w:r w:rsidR="51F43729">
        <w:t xml:space="preserve">ach city along the route held </w:t>
      </w:r>
      <w:r w:rsidR="71A9BEA3">
        <w:t>separate</w:t>
      </w:r>
      <w:r w:rsidR="51F43729">
        <w:t xml:space="preserve"> hearings before </w:t>
      </w:r>
      <w:proofErr w:type="gramStart"/>
      <w:r w:rsidR="51F43729">
        <w:t>taking action</w:t>
      </w:r>
      <w:proofErr w:type="gramEnd"/>
      <w:r w:rsidR="51F43729">
        <w:t xml:space="preserve"> on </w:t>
      </w:r>
      <w:r w:rsidR="454E10C6">
        <w:t>p</w:t>
      </w:r>
      <w:r w:rsidR="51F43729">
        <w:t xml:space="preserve">reliminary </w:t>
      </w:r>
      <w:r w:rsidR="454E10C6">
        <w:t>d</w:t>
      </w:r>
      <w:r w:rsidR="51F43729">
        <w:t xml:space="preserve">esign </w:t>
      </w:r>
      <w:r w:rsidR="454E10C6">
        <w:t>p</w:t>
      </w:r>
      <w:r w:rsidR="51F43729">
        <w:t xml:space="preserve">lans. </w:t>
      </w:r>
      <w:r w:rsidR="1729C6F7">
        <w:t xml:space="preserve">The public was given the opportunity to </w:t>
      </w:r>
      <w:r w:rsidR="75883144">
        <w:t xml:space="preserve">provide verbal and written </w:t>
      </w:r>
      <w:r w:rsidR="7A198DD5">
        <w:t xml:space="preserve">comments on preliminary design </w:t>
      </w:r>
      <w:r w:rsidR="454E10C6">
        <w:t>plans</w:t>
      </w:r>
      <w:r w:rsidR="7A198DD5">
        <w:t xml:space="preserve"> for the BLE project.</w:t>
      </w:r>
    </w:p>
    <w:p w:rsidR="00166C45" w:rsidP="006E1008" w:rsidRDefault="00166C45" w14:paraId="0448069D" w14:textId="428C0B66">
      <w:pPr>
        <w:pStyle w:val="Heading3"/>
      </w:pPr>
      <w:r w:rsidRPr="00604EB9">
        <w:t>Other Meeting Metrics:</w:t>
      </w:r>
    </w:p>
    <w:bookmarkEnd w:id="2"/>
    <w:p w:rsidRPr="007C5374" w:rsidR="00FC328F" w:rsidP="05D6C626" w:rsidRDefault="00C84219" w14:paraId="11D11D70" w14:textId="69E9E04A">
      <w:pPr>
        <w:pStyle w:val="Bullet1"/>
        <w:spacing w:after="120"/>
      </w:pPr>
      <w:r>
        <w:t>18</w:t>
      </w:r>
      <w:r w:rsidR="0054245E">
        <w:t xml:space="preserve"> </w:t>
      </w:r>
      <w:r w:rsidRPr="007C5374" w:rsidR="00FC328F">
        <w:t>pop-up events</w:t>
      </w:r>
    </w:p>
    <w:p w:rsidR="6D68B105" w:rsidP="05D6C626" w:rsidRDefault="00C30EEA" w14:paraId="52D4C602" w14:textId="36CA25CA">
      <w:pPr>
        <w:pStyle w:val="Bullet1"/>
        <w:spacing w:after="120"/>
      </w:pPr>
      <w:r>
        <w:rPr>
          <w:noProof/>
        </w:rPr>
        <w:drawing>
          <wp:anchor distT="0" distB="0" distL="114300" distR="114300" simplePos="0" relativeHeight="251658245" behindDoc="1" locked="0" layoutInCell="1" allowOverlap="1" wp14:anchorId="163DCF0D" wp14:editId="0CC6A315">
            <wp:simplePos x="0" y="0"/>
            <wp:positionH relativeFrom="column">
              <wp:posOffset>5679655</wp:posOffset>
            </wp:positionH>
            <wp:positionV relativeFrom="paragraph">
              <wp:posOffset>51111</wp:posOffset>
            </wp:positionV>
            <wp:extent cx="3100070" cy="2066925"/>
            <wp:effectExtent l="0" t="0" r="5080" b="9525"/>
            <wp:wrapNone/>
            <wp:docPr id="121161580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15805"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3100070" cy="2066925"/>
                    </a:xfrm>
                    <a:prstGeom prst="rect">
                      <a:avLst/>
                    </a:prstGeom>
                  </pic:spPr>
                </pic:pic>
              </a:graphicData>
            </a:graphic>
          </wp:anchor>
        </w:drawing>
      </w:r>
      <w:r w:rsidR="35F97702">
        <w:t>5 cohort meetings</w:t>
      </w:r>
    </w:p>
    <w:p w:rsidRPr="007C5374" w:rsidR="00FC328F" w:rsidP="05D6C626" w:rsidRDefault="005C1DE6" w14:paraId="1E6305EA" w14:textId="54555A65">
      <w:pPr>
        <w:pStyle w:val="Bullet1"/>
        <w:spacing w:after="120"/>
      </w:pPr>
      <w:r w:rsidRPr="005C1DE6">
        <w:t>7</w:t>
      </w:r>
      <w:r w:rsidR="0035086E">
        <w:t xml:space="preserve"> </w:t>
      </w:r>
      <w:r w:rsidRPr="007C5374" w:rsidR="00FC328F">
        <w:t xml:space="preserve">events with </w:t>
      </w:r>
      <w:r w:rsidR="00516922">
        <w:t xml:space="preserve">stakeholder and </w:t>
      </w:r>
      <w:r w:rsidRPr="007C5374" w:rsidR="00FC328F">
        <w:t>business</w:t>
      </w:r>
      <w:r w:rsidR="002B49E5">
        <w:t xml:space="preserve"> </w:t>
      </w:r>
      <w:r w:rsidR="003636C0">
        <w:t>representatives</w:t>
      </w:r>
    </w:p>
    <w:p w:rsidR="00FC328F" w:rsidP="00D3537B" w:rsidRDefault="006C5F02" w14:paraId="4779BFC2" w14:textId="516401F9">
      <w:pPr>
        <w:pStyle w:val="Bullet1"/>
        <w:numPr>
          <w:ilvl w:val="0"/>
          <w:numId w:val="4"/>
        </w:numPr>
        <w:spacing w:after="120"/>
      </w:pPr>
      <w:r w:rsidRPr="006C5F02">
        <w:t>5</w:t>
      </w:r>
      <w:r w:rsidRPr="00A45100" w:rsidR="00FC328F">
        <w:t xml:space="preserve"> Advisory Committee meetings</w:t>
      </w:r>
    </w:p>
    <w:p w:rsidR="00FA30D2" w:rsidP="00936FAB" w:rsidRDefault="00FC328F" w14:paraId="21B58831" w14:textId="35547373">
      <w:pPr>
        <w:pStyle w:val="Bullet1"/>
        <w:spacing w:after="120"/>
      </w:pPr>
      <w:r w:rsidRPr="00A45100">
        <w:t>Many more questions</w:t>
      </w:r>
      <w:r w:rsidR="005205F6">
        <w:t xml:space="preserve">, one </w:t>
      </w:r>
      <w:r w:rsidR="00C703AF">
        <w:t>one-on-one</w:t>
      </w:r>
      <w:r w:rsidR="005205F6">
        <w:t xml:space="preserve"> stakeholder meetings,</w:t>
      </w:r>
      <w:r w:rsidRPr="00A45100">
        <w:t xml:space="preserve"> </w:t>
      </w:r>
      <w:r w:rsidR="009B6442">
        <w:t xml:space="preserve">office hours </w:t>
      </w:r>
      <w:r w:rsidRPr="00A45100">
        <w:t>and phone calls</w:t>
      </w:r>
    </w:p>
    <w:p w:rsidR="00767700" w:rsidP="00FA30D2" w:rsidRDefault="00767700" w14:paraId="2C755BD8" w14:textId="62D611A9">
      <w:pPr>
        <w:pStyle w:val="Heading3"/>
      </w:pPr>
      <w:r>
        <w:t xml:space="preserve">Engagement Metrics from August 2020 – </w:t>
      </w:r>
      <w:r w:rsidR="00092EC2">
        <w:t>October</w:t>
      </w:r>
      <w:r>
        <w:t xml:space="preserve"> 2024</w:t>
      </w:r>
    </w:p>
    <w:tbl>
      <w:tblPr>
        <w:tblStyle w:val="TableGrid"/>
        <w:tblW w:w="0" w:type="auto"/>
        <w:tblInd w:w="-450" w:type="dxa"/>
        <w:tblLayout w:type="fixed"/>
        <w:tblLook w:val="06A0" w:firstRow="1" w:lastRow="0" w:firstColumn="1" w:lastColumn="0" w:noHBand="1" w:noVBand="1"/>
      </w:tblPr>
      <w:tblGrid>
        <w:gridCol w:w="6120"/>
        <w:gridCol w:w="6120"/>
      </w:tblGrid>
      <w:tr w:rsidR="7A83DD11" w:rsidTr="3AA7A424" w14:paraId="50D24FD6" w14:textId="77777777">
        <w:trPr>
          <w:trHeight w:val="300"/>
        </w:trPr>
        <w:tc>
          <w:tcPr>
            <w:tcW w:w="6120" w:type="dxa"/>
            <w:tcBorders>
              <w:top w:val="none" w:color="000000" w:themeColor="text1" w:sz="4" w:space="0"/>
              <w:left w:val="none" w:color="000000" w:themeColor="text1" w:sz="4" w:space="0"/>
              <w:bottom w:val="none" w:color="000000" w:themeColor="text1" w:sz="4" w:space="0"/>
              <w:right w:val="none" w:color="000000" w:themeColor="text1" w:sz="4" w:space="0"/>
            </w:tcBorders>
            <w:tcMar/>
          </w:tcPr>
          <w:p w:rsidR="51B368C9" w:rsidP="00C30EEA" w:rsidRDefault="05F2D57B" w14:paraId="01A381F2" w14:textId="5176CB96">
            <w:pPr>
              <w:pStyle w:val="Bullet1"/>
              <w:ind w:left="699"/>
              <w:rPr/>
            </w:pPr>
            <w:r w:rsidRPr="3AA7A424" w:rsidR="4E3B08E4">
              <w:rPr>
                <w:b w:val="1"/>
                <w:bCs w:val="1"/>
              </w:rPr>
              <w:t>9</w:t>
            </w:r>
            <w:r w:rsidRPr="3AA7A424" w:rsidR="7721024E">
              <w:rPr>
                <w:b w:val="1"/>
                <w:bCs w:val="1"/>
              </w:rPr>
              <w:t>22</w:t>
            </w:r>
            <w:r w:rsidR="4E3B08E4">
              <w:rPr/>
              <w:t xml:space="preserve"> events resulting in </w:t>
            </w:r>
            <w:r w:rsidR="4E3B08E4">
              <w:rPr/>
              <w:t xml:space="preserve">nearly </w:t>
            </w:r>
            <w:r w:rsidRPr="3AA7A424" w:rsidR="377D0235">
              <w:rPr>
                <w:b w:val="1"/>
                <w:bCs w:val="1"/>
              </w:rPr>
              <w:t>39,925</w:t>
            </w:r>
            <w:r w:rsidR="4E3B08E4">
              <w:rPr/>
              <w:t xml:space="preserve"> points of contact with the public</w:t>
            </w:r>
            <w:r w:rsidRPr="3AA7A424" w:rsidR="4E3B08E4">
              <w:rPr>
                <w:rFonts w:ascii="Arial" w:hAnsi="Arial" w:cs="Arial"/>
              </w:rPr>
              <w:t>​</w:t>
            </w:r>
          </w:p>
          <w:p w:rsidR="05F2D57B" w:rsidP="00C30EEA" w:rsidRDefault="05F2D57B" w14:paraId="3C64F86A" w14:textId="0957401B">
            <w:pPr>
              <w:pStyle w:val="Bullet1"/>
              <w:ind w:left="699"/>
            </w:pPr>
            <w:r w:rsidRPr="7A83DD11">
              <w:rPr>
                <w:b/>
                <w:bCs/>
              </w:rPr>
              <w:t>80,000</w:t>
            </w:r>
            <w:r>
              <w:t xml:space="preserve"> </w:t>
            </w:r>
            <w:proofErr w:type="gramStart"/>
            <w:r>
              <w:t>reach</w:t>
            </w:r>
            <w:proofErr w:type="gramEnd"/>
            <w:r>
              <w:t xml:space="preserve"> on social media and </w:t>
            </w:r>
            <w:r w:rsidRPr="7A83DD11">
              <w:rPr>
                <w:b/>
                <w:bCs/>
              </w:rPr>
              <w:t>6.5 million+</w:t>
            </w:r>
            <w:r>
              <w:t xml:space="preserve"> reach through newsletters and paid ads on community and cultural media</w:t>
            </w:r>
            <w:r w:rsidRPr="7A83DD11">
              <w:rPr>
                <w:rFonts w:ascii="Arial" w:hAnsi="Arial" w:cs="Arial"/>
              </w:rPr>
              <w:t>​</w:t>
            </w:r>
          </w:p>
          <w:p w:rsidR="05F2D57B" w:rsidP="00C30EEA" w:rsidRDefault="05F2D57B" w14:paraId="7ED7BC43" w14:textId="38198FA1">
            <w:pPr>
              <w:pStyle w:val="Bullet1"/>
              <w:ind w:left="699"/>
            </w:pPr>
            <w:r>
              <w:t>Approximately</w:t>
            </w:r>
            <w:r w:rsidRPr="7A83DD11">
              <w:rPr>
                <w:b/>
                <w:bCs/>
              </w:rPr>
              <w:t xml:space="preserve"> 4,790 </w:t>
            </w:r>
            <w:r>
              <w:t>survey responses</w:t>
            </w:r>
            <w:r w:rsidRPr="7A83DD11">
              <w:rPr>
                <w:rFonts w:ascii="Arial" w:hAnsi="Arial" w:cs="Arial"/>
              </w:rPr>
              <w:t>​</w:t>
            </w:r>
          </w:p>
          <w:p w:rsidR="05F2D57B" w:rsidP="00C30EEA" w:rsidRDefault="05F2D57B" w14:paraId="11ACFAD6" w14:textId="5392CCAF">
            <w:pPr>
              <w:pStyle w:val="Bullet1"/>
              <w:ind w:left="699"/>
            </w:pPr>
            <w:r w:rsidRPr="7A83DD11">
              <w:rPr>
                <w:b/>
                <w:bCs/>
              </w:rPr>
              <w:t>+3,800</w:t>
            </w:r>
            <w:r>
              <w:t xml:space="preserve"> comments on the interactive map</w:t>
            </w:r>
            <w:r w:rsidRPr="7A83DD11">
              <w:rPr>
                <w:rFonts w:ascii="Arial" w:hAnsi="Arial" w:cs="Arial"/>
              </w:rPr>
              <w:t>​</w:t>
            </w:r>
          </w:p>
          <w:p w:rsidR="05F2D57B" w:rsidP="00C30EEA" w:rsidRDefault="05F2D57B" w14:paraId="5B565E57" w14:textId="119E2CD6">
            <w:pPr>
              <w:pStyle w:val="Bullet1"/>
              <w:ind w:left="699"/>
            </w:pPr>
            <w:r w:rsidRPr="7A83DD11">
              <w:rPr>
                <w:b/>
                <w:bCs/>
              </w:rPr>
              <w:t>+4,700</w:t>
            </w:r>
            <w:r>
              <w:t xml:space="preserve"> comments from comment forms</w:t>
            </w:r>
            <w:r w:rsidRPr="7A83DD11">
              <w:rPr>
                <w:rFonts w:ascii="Arial" w:hAnsi="Arial" w:cs="Arial"/>
              </w:rPr>
              <w:t>​</w:t>
            </w:r>
          </w:p>
          <w:p w:rsidR="05F2D57B" w:rsidP="00C30EEA" w:rsidRDefault="05F2D57B" w14:paraId="00116DD1" w14:textId="5AF95B24">
            <w:pPr>
              <w:pStyle w:val="Bullet1"/>
              <w:ind w:left="699"/>
            </w:pPr>
            <w:r>
              <w:t xml:space="preserve">Corridor postcards mailed to </w:t>
            </w:r>
            <w:r w:rsidRPr="7A83DD11">
              <w:rPr>
                <w:b/>
                <w:bCs/>
              </w:rPr>
              <w:t>+250,000</w:t>
            </w:r>
            <w:r w:rsidRPr="7A83DD11">
              <w:rPr>
                <w:rFonts w:ascii="Arial" w:hAnsi="Arial" w:cs="Arial"/>
                <w:b/>
                <w:bCs/>
              </w:rPr>
              <w:t>​</w:t>
            </w:r>
          </w:p>
          <w:p w:rsidR="7A83DD11" w:rsidP="7A83DD11" w:rsidRDefault="05F2D57B" w14:paraId="214A56EF" w14:textId="228F20DF">
            <w:pPr>
              <w:pStyle w:val="Bullet1"/>
              <w:ind w:left="699"/>
            </w:pPr>
            <w:r>
              <w:t xml:space="preserve">Over </w:t>
            </w:r>
            <w:r w:rsidRPr="7A83DD11">
              <w:rPr>
                <w:b/>
                <w:bCs/>
              </w:rPr>
              <w:t>5,000</w:t>
            </w:r>
            <w:r>
              <w:t xml:space="preserve"> emails and phone calls</w:t>
            </w:r>
          </w:p>
        </w:tc>
        <w:tc>
          <w:tcPr>
            <w:tcW w:w="6120" w:type="dxa"/>
            <w:tcBorders>
              <w:top w:val="none" w:color="000000" w:themeColor="text1" w:sz="4" w:space="0"/>
              <w:left w:val="none" w:color="000000" w:themeColor="text1" w:sz="4" w:space="0"/>
              <w:bottom w:val="none" w:color="000000" w:themeColor="text1" w:sz="4" w:space="0"/>
              <w:right w:val="none" w:color="000000" w:themeColor="text1" w:sz="4" w:space="0"/>
            </w:tcBorders>
            <w:tcMar/>
          </w:tcPr>
          <w:p w:rsidR="49079F04" w:rsidP="7A83DD11" w:rsidRDefault="49079F04" w14:paraId="5B3CD1FB" w14:textId="13836ACB">
            <w:pPr>
              <w:pStyle w:val="ListParagraph"/>
            </w:pPr>
          </w:p>
          <w:p w:rsidR="49079F04" w:rsidP="0027792E" w:rsidRDefault="00C30EEA" w14:paraId="6E99CDE2" w14:textId="4970755B">
            <w:pPr>
              <w:pStyle w:val="Caption"/>
            </w:pPr>
            <w:r>
              <w:rPr>
                <w:noProof/>
              </w:rPr>
              <mc:AlternateContent>
                <mc:Choice Requires="wps">
                  <w:drawing>
                    <wp:anchor distT="45720" distB="45720" distL="114300" distR="114300" simplePos="0" relativeHeight="251658244" behindDoc="0" locked="0" layoutInCell="1" allowOverlap="1" wp14:anchorId="6F6716CA" wp14:editId="6A710480">
                      <wp:simplePos x="0" y="0"/>
                      <wp:positionH relativeFrom="column">
                        <wp:posOffset>2004216</wp:posOffset>
                      </wp:positionH>
                      <wp:positionV relativeFrom="paragraph">
                        <wp:posOffset>956358</wp:posOffset>
                      </wp:positionV>
                      <wp:extent cx="2360930" cy="299923"/>
                      <wp:effectExtent l="0" t="0" r="3810" b="5080"/>
                      <wp:wrapNone/>
                      <wp:docPr id="139824155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9923"/>
                              </a:xfrm>
                              <a:prstGeom prst="rect">
                                <a:avLst/>
                              </a:prstGeom>
                              <a:solidFill>
                                <a:srgbClr val="FFFFFF"/>
                              </a:solidFill>
                              <a:ln w="9525">
                                <a:noFill/>
                                <a:miter lim="800000"/>
                                <a:headEnd/>
                                <a:tailEnd/>
                              </a:ln>
                            </wps:spPr>
                            <wps:txbx>
                              <w:txbxContent>
                                <w:p w:rsidR="0027792E" w:rsidP="0027792E" w:rsidRDefault="0027792E" w14:paraId="398DD356" w14:textId="306D9300">
                                  <w:pPr>
                                    <w:pStyle w:val="Caption"/>
                                  </w:pPr>
                                  <w:r w:rsidRPr="0027792E">
                                    <w:t>Figure 1. Image of SDEIS Hearing on July 23, 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w14:anchorId="6F6716CA">
                      <v:stroke joinstyle="miter"/>
                      <v:path gradientshapeok="t" o:connecttype="rect"/>
                    </v:shapetype>
                    <v:shape id="Text Box 2" style="position:absolute;margin-left:157.8pt;margin-top:75.3pt;width:185.9pt;height:23.6pt;z-index:2516582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alt="&quot;&quot;"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OQRDQIAAPYDAAAOAAAAZHJzL2Uyb0RvYy54bWysU9tu2zAMfR+wfxD0vthxkq424hRdugwD&#10;ugvQ7gNkWY6FyaImKbGzry8lu2nWvQ3TgyCK1CF5eLS+GTpFjsI6Cbqk81lKidAcaqn3Jf3xuHt3&#10;TYnzTNdMgRYlPQlHbzZv36x7U4gMWlC1sARBtCt6U9LWe1MkieOt6JibgREanQ3Yjnk07T6pLesR&#10;vVNJlqZXSQ+2Nha4cA5v70Yn3UT8phHcf2saJzxRJcXafNxt3KuwJ5s1K/aWmVbyqQz2D1V0TGpM&#10;eoa6Y56Rg5V/QXWSW3DQ+BmHLoGmkVzEHrCbefqqm4eWGRF7QXKcOdPk/h8s/3p8MN8t8cMHGHCA&#10;sQln7oH/dETDtmV6L26thb4VrMbE80BZ0htXTE8D1a5wAaTqv0CNQ2YHDxFoaGwXWME+CaLjAE5n&#10;0sXgCcfLbHGV5gt0cfRleZ5ni5iCFc+vjXX+k4COhENJLQ41orPjvfOhGlY8h4RkDpSsd1KpaNh9&#10;tVWWHBkKYBfXhP5HmNKkL2m+ylYRWUN4H7XRSY8CVbIr6XUa1iiZwMZHXccQz6Qaz1iJ0hM9gZGR&#10;Gz9UAwYGmiqoT0iUhVGI+HHw0IL9TUmPIiyp+3VgVlCiPmskO58vl0G10Viu3mdo2EtPdelhmiNU&#10;ST0l43Hro9IDDxpucSiNjHy9VDLViuKKNE4fIaj30o5RL9918wQAAP//AwBQSwMEFAAGAAgAAAAh&#10;APh3XeDfAAAACwEAAA8AAABkcnMvZG93bnJldi54bWxMj81OhEAQhO8mvsOkTby5A6sLiAwbY0I0&#10;4bSrDzBA8xOYHsLMsvj2tie9dXdVqr/KjpuZxIqLGywpCHcBCKTaNgN1Cr4+i4cEhPOaGj1ZQgXf&#10;6OCY395kOm3slU64nn0nOIRcqhX03s+plK7u0Wi3szMSa61djPa8Lp1sFn3lcDPJfRBE0uiB+EOv&#10;Z3zrsR7PF6Pgo6yLdl+advVjaMbyVL0XbazU/d32+gLC4+b/zPCLz+iQM1NlL9Q4MSl4DA8RW1k4&#10;BDywI0riJxAVX57jBGSeyf8d8h8AAAD//wMAUEsBAi0AFAAGAAgAAAAhALaDOJL+AAAA4QEAABMA&#10;AAAAAAAAAAAAAAAAAAAAAFtDb250ZW50X1R5cGVzXS54bWxQSwECLQAUAAYACAAAACEAOP0h/9YA&#10;AACUAQAACwAAAAAAAAAAAAAAAAAvAQAAX3JlbHMvLnJlbHNQSwECLQAUAAYACAAAACEAOxTkEQ0C&#10;AAD2AwAADgAAAAAAAAAAAAAAAAAuAgAAZHJzL2Uyb0RvYy54bWxQSwECLQAUAAYACAAAACEA+Hdd&#10;4N8AAAALAQAADwAAAAAAAAAAAAAAAABnBAAAZHJzL2Rvd25yZXYueG1sUEsFBgAAAAAEAAQA8wAA&#10;AHMFAAAAAA==&#10;">
                      <v:textbox>
                        <w:txbxContent>
                          <w:p w:rsidR="0027792E" w:rsidP="0027792E" w:rsidRDefault="0027792E" w14:paraId="398DD356" w14:textId="306D9300">
                            <w:pPr>
                              <w:pStyle w:val="Caption"/>
                            </w:pPr>
                            <w:r w:rsidRPr="0027792E">
                              <w:t>Figure 1. Image of SDEIS Hearing on July 23, 2024.</w:t>
                            </w:r>
                          </w:p>
                        </w:txbxContent>
                      </v:textbox>
                    </v:shape>
                  </w:pict>
                </mc:Fallback>
              </mc:AlternateContent>
            </w:r>
          </w:p>
        </w:tc>
      </w:tr>
    </w:tbl>
    <w:p w:rsidR="009F4172" w:rsidP="00936FAB" w:rsidRDefault="009F4172" w14:paraId="35218891" w14:textId="4296A4F0">
      <w:pPr>
        <w:pStyle w:val="Heading2"/>
      </w:pPr>
      <w:r>
        <w:t>Common Engagement Themes</w:t>
      </w:r>
    </w:p>
    <w:p w:rsidRPr="009F4172" w:rsidR="009F4172" w:rsidP="00605AD8" w:rsidRDefault="009F4172" w14:paraId="4E9080AA" w14:textId="74F29B3B">
      <w:r>
        <w:t xml:space="preserve">Below are common themes that emerged </w:t>
      </w:r>
      <w:r w:rsidR="003A70FF">
        <w:t xml:space="preserve">from feedback during this round of engagement. </w:t>
      </w:r>
    </w:p>
    <w:p w:rsidR="5DEBF443" w:rsidP="00D3537B" w:rsidRDefault="5DEBF443" w14:paraId="35977989" w14:textId="61FC3B70">
      <w:pPr>
        <w:pStyle w:val="ListParagraph"/>
        <w:numPr>
          <w:ilvl w:val="0"/>
          <w:numId w:val="9"/>
        </w:numPr>
        <w:rPr>
          <w:rFonts w:eastAsia="Tw Cen MT" w:cs="Tw Cen MT"/>
          <w:color w:val="000000" w:themeColor="text1"/>
        </w:rPr>
      </w:pPr>
      <w:r w:rsidRPr="5B4B4AEA">
        <w:rPr>
          <w:rStyle w:val="normaltextrun"/>
          <w:rFonts w:eastAsia="Tw Cen MT" w:cs="Tw Cen MT"/>
          <w:color w:val="000000" w:themeColor="text1"/>
        </w:rPr>
        <w:t>Anti-displacement</w:t>
      </w:r>
    </w:p>
    <w:p w:rsidR="1946AA17" w:rsidP="00D3537B" w:rsidRDefault="1946AA17" w14:paraId="2A2032B6" w14:textId="7C07ABA8">
      <w:pPr>
        <w:pStyle w:val="ListParagraph"/>
        <w:numPr>
          <w:ilvl w:val="1"/>
          <w:numId w:val="9"/>
        </w:numPr>
        <w:rPr>
          <w:rFonts w:eastAsia="Tw Cen MT" w:cs="Tw Cen MT"/>
          <w:color w:val="000000" w:themeColor="text1"/>
        </w:rPr>
      </w:pPr>
      <w:r w:rsidRPr="5B4B4AEA">
        <w:rPr>
          <w:rStyle w:val="normaltextrun"/>
          <w:rFonts w:eastAsia="Tw Cen MT" w:cs="Tw Cen MT"/>
          <w:color w:val="000000" w:themeColor="text1"/>
        </w:rPr>
        <w:t xml:space="preserve">Hope that the </w:t>
      </w:r>
      <w:r w:rsidRPr="00FE2FC6" w:rsidR="00FE2FC6">
        <w:rPr>
          <w:rFonts w:eastAsia="Tw Cen MT" w:cs="Tw Cen MT"/>
          <w:color w:val="000000" w:themeColor="text1"/>
        </w:rPr>
        <w:t xml:space="preserve">Anti-Displacement Coordinated Action </w:t>
      </w:r>
      <w:r w:rsidR="00FE2FC6">
        <w:rPr>
          <w:rFonts w:eastAsia="Tw Cen MT" w:cs="Tw Cen MT"/>
          <w:color w:val="000000" w:themeColor="text1"/>
        </w:rPr>
        <w:t xml:space="preserve">Plan </w:t>
      </w:r>
      <w:r w:rsidRPr="5B4B4AEA">
        <w:rPr>
          <w:rStyle w:val="normaltextrun"/>
          <w:rFonts w:eastAsia="Tw Cen MT" w:cs="Tw Cen MT"/>
          <w:color w:val="000000" w:themeColor="text1"/>
        </w:rPr>
        <w:t>will yield positive results</w:t>
      </w:r>
      <w:r w:rsidR="00FE2FC6">
        <w:rPr>
          <w:rStyle w:val="normaltextrun"/>
          <w:rFonts w:eastAsia="Tw Cen MT" w:cs="Tw Cen MT"/>
          <w:color w:val="000000" w:themeColor="text1"/>
        </w:rPr>
        <w:t xml:space="preserve"> for the community </w:t>
      </w:r>
    </w:p>
    <w:p w:rsidR="5DEBF443" w:rsidP="00D3537B" w:rsidRDefault="0056183B" w14:paraId="4A2714B6" w14:textId="002902F9">
      <w:pPr>
        <w:pStyle w:val="ListParagraph"/>
        <w:numPr>
          <w:ilvl w:val="1"/>
          <w:numId w:val="9"/>
        </w:numPr>
        <w:rPr>
          <w:rStyle w:val="normaltextrun"/>
          <w:rFonts w:eastAsia="Tw Cen MT" w:cs="Tw Cen MT"/>
          <w:color w:val="000000" w:themeColor="text1"/>
        </w:rPr>
      </w:pPr>
      <w:r>
        <w:rPr>
          <w:rStyle w:val="normaltextrun"/>
          <w:rFonts w:eastAsia="Tw Cen MT" w:cs="Tw Cen MT"/>
          <w:color w:val="000000" w:themeColor="text1"/>
        </w:rPr>
        <w:t>Desire to take advantage of the init</w:t>
      </w:r>
      <w:r w:rsidR="0085225D">
        <w:rPr>
          <w:rStyle w:val="normaltextrun"/>
          <w:rFonts w:eastAsia="Tw Cen MT" w:cs="Tw Cen MT"/>
          <w:color w:val="000000" w:themeColor="text1"/>
        </w:rPr>
        <w:t xml:space="preserve">iatives described in the </w:t>
      </w:r>
      <w:r w:rsidRPr="5B4B4AEA" w:rsidR="1946AA17">
        <w:rPr>
          <w:rStyle w:val="normaltextrun"/>
          <w:rFonts w:eastAsia="Tw Cen MT" w:cs="Tw Cen MT"/>
          <w:color w:val="000000" w:themeColor="text1"/>
        </w:rPr>
        <w:t>Anti-Displacement Coordinated Action plan</w:t>
      </w:r>
    </w:p>
    <w:p w:rsidR="004E31AA" w:rsidP="00D3537B" w:rsidRDefault="004E31AA" w14:paraId="09DFF6F5" w14:textId="5ED83DE2">
      <w:pPr>
        <w:pStyle w:val="ListParagraph"/>
        <w:numPr>
          <w:ilvl w:val="1"/>
          <w:numId w:val="9"/>
        </w:numPr>
        <w:rPr>
          <w:rStyle w:val="normaltextrun"/>
          <w:rFonts w:eastAsia="Tw Cen MT" w:cs="Tw Cen MT"/>
          <w:color w:val="000000" w:themeColor="text1"/>
        </w:rPr>
      </w:pPr>
      <w:r>
        <w:rPr>
          <w:rStyle w:val="normaltextrun"/>
          <w:rFonts w:eastAsia="Tw Cen MT" w:cs="Tw Cen MT"/>
          <w:color w:val="000000" w:themeColor="text1"/>
        </w:rPr>
        <w:t xml:space="preserve">Concerns regarding property and community impacts </w:t>
      </w:r>
    </w:p>
    <w:p w:rsidR="004E31AA" w:rsidP="00D3537B" w:rsidRDefault="00D66820" w14:paraId="2BAE904F" w14:textId="3F847D20">
      <w:pPr>
        <w:pStyle w:val="ListParagraph"/>
        <w:numPr>
          <w:ilvl w:val="0"/>
          <w:numId w:val="9"/>
        </w:numPr>
        <w:rPr>
          <w:rFonts w:eastAsia="Tw Cen MT" w:cs="Tw Cen MT"/>
          <w:color w:val="000000" w:themeColor="text1"/>
        </w:rPr>
      </w:pPr>
      <w:r>
        <w:rPr>
          <w:rFonts w:eastAsia="Tw Cen MT" w:cs="Tw Cen MT"/>
          <w:color w:val="000000" w:themeColor="text1"/>
        </w:rPr>
        <w:t xml:space="preserve">Community Development </w:t>
      </w:r>
    </w:p>
    <w:p w:rsidR="004E31AA" w:rsidP="00D3537B" w:rsidRDefault="008116FA" w14:paraId="62E2F872" w14:textId="30FBDC69">
      <w:pPr>
        <w:pStyle w:val="ListParagraph"/>
        <w:numPr>
          <w:ilvl w:val="1"/>
          <w:numId w:val="9"/>
        </w:numPr>
        <w:rPr>
          <w:rStyle w:val="normaltextrun"/>
          <w:rFonts w:eastAsia="Tw Cen MT" w:cs="Tw Cen MT"/>
          <w:color w:val="000000" w:themeColor="text1"/>
        </w:rPr>
      </w:pPr>
      <w:r>
        <w:rPr>
          <w:rStyle w:val="normaltextrun"/>
          <w:rFonts w:eastAsia="Tw Cen MT" w:cs="Tw Cen MT"/>
          <w:color w:val="000000" w:themeColor="text1"/>
        </w:rPr>
        <w:t xml:space="preserve">Understanding that the BLE will improve mobility </w:t>
      </w:r>
      <w:r w:rsidR="00435D3E">
        <w:rPr>
          <w:rStyle w:val="normaltextrun"/>
          <w:rFonts w:eastAsia="Tw Cen MT" w:cs="Tw Cen MT"/>
          <w:color w:val="000000" w:themeColor="text1"/>
        </w:rPr>
        <w:t>and con</w:t>
      </w:r>
      <w:r w:rsidR="003B4F04">
        <w:rPr>
          <w:rStyle w:val="normaltextrun"/>
          <w:rFonts w:eastAsia="Tw Cen MT" w:cs="Tw Cen MT"/>
          <w:color w:val="000000" w:themeColor="text1"/>
        </w:rPr>
        <w:t xml:space="preserve">nectivity </w:t>
      </w:r>
    </w:p>
    <w:p w:rsidRPr="003B4F04" w:rsidR="003B4F04" w:rsidP="00D3537B" w:rsidRDefault="003B4F04" w14:paraId="4AE24672" w14:textId="679C4180">
      <w:pPr>
        <w:pStyle w:val="ListParagraph"/>
        <w:numPr>
          <w:ilvl w:val="1"/>
          <w:numId w:val="9"/>
        </w:numPr>
        <w:rPr>
          <w:rFonts w:eastAsia="Tw Cen MT" w:cs="Tw Cen MT"/>
          <w:color w:val="000000" w:themeColor="text1"/>
        </w:rPr>
      </w:pPr>
      <w:r>
        <w:rPr>
          <w:rStyle w:val="normaltextrun"/>
          <w:rFonts w:eastAsia="Tw Cen MT" w:cs="Tw Cen MT"/>
          <w:color w:val="000000" w:themeColor="text1"/>
        </w:rPr>
        <w:t xml:space="preserve">Excitement for the BLE to </w:t>
      </w:r>
      <w:r w:rsidR="00623C05">
        <w:rPr>
          <w:rStyle w:val="normaltextrun"/>
          <w:rFonts w:eastAsia="Tw Cen MT" w:cs="Tw Cen MT"/>
          <w:color w:val="000000" w:themeColor="text1"/>
        </w:rPr>
        <w:t xml:space="preserve">bring customers and visitors to the businesses along the route </w:t>
      </w:r>
    </w:p>
    <w:p w:rsidR="00623C05" w:rsidP="00D3537B" w:rsidRDefault="00623C05" w14:paraId="350CB776" w14:textId="6239993B">
      <w:pPr>
        <w:pStyle w:val="ListParagraph"/>
        <w:numPr>
          <w:ilvl w:val="0"/>
          <w:numId w:val="9"/>
        </w:numPr>
        <w:rPr>
          <w:rFonts w:eastAsia="Tw Cen MT" w:cs="Tw Cen MT"/>
          <w:color w:val="000000" w:themeColor="text1"/>
        </w:rPr>
      </w:pPr>
      <w:r>
        <w:rPr>
          <w:rFonts w:eastAsia="Tw Cen MT" w:cs="Tw Cen MT"/>
          <w:color w:val="000000" w:themeColor="text1"/>
        </w:rPr>
        <w:t xml:space="preserve">Engagement and Communications Strategies </w:t>
      </w:r>
    </w:p>
    <w:p w:rsidRPr="00623C05" w:rsidR="4C05F9D4" w:rsidP="00D3537B" w:rsidRDefault="4C05F9D4" w14:paraId="2032E3D1" w14:textId="7A4B975B">
      <w:pPr>
        <w:pStyle w:val="ListParagraph"/>
        <w:numPr>
          <w:ilvl w:val="1"/>
          <w:numId w:val="9"/>
        </w:numPr>
        <w:rPr>
          <w:rStyle w:val="normaltextrun"/>
        </w:rPr>
      </w:pPr>
      <w:r w:rsidRPr="00623C05">
        <w:rPr>
          <w:rStyle w:val="normaltextrun"/>
          <w:rFonts w:eastAsia="Tw Cen MT" w:cs="Tw Cen MT"/>
          <w:color w:val="000000" w:themeColor="text1"/>
        </w:rPr>
        <w:t>Desire to speak directly to engineers at public events</w:t>
      </w:r>
    </w:p>
    <w:p w:rsidRPr="00566BCB" w:rsidR="009F4172" w:rsidP="00D3537B" w:rsidRDefault="00623C05" w14:paraId="66CF92C6" w14:textId="731E81A3">
      <w:pPr>
        <w:pStyle w:val="ListParagraph"/>
        <w:numPr>
          <w:ilvl w:val="1"/>
          <w:numId w:val="8"/>
        </w:numPr>
        <w:rPr>
          <w:rFonts w:eastAsia="Tw Cen MT" w:cs="Tw Cen MT"/>
          <w:color w:val="000000" w:themeColor="text1"/>
        </w:rPr>
      </w:pPr>
      <w:r>
        <w:rPr>
          <w:rStyle w:val="normaltextrun"/>
          <w:rFonts w:eastAsia="Tw Cen MT" w:cs="Tw Cen MT"/>
          <w:color w:val="000000" w:themeColor="text1"/>
        </w:rPr>
        <w:t xml:space="preserve">Requests </w:t>
      </w:r>
      <w:r w:rsidRPr="41F37AD6" w:rsidR="00D15C7E">
        <w:rPr>
          <w:rStyle w:val="normaltextrun"/>
          <w:rFonts w:eastAsia="Tw Cen MT" w:cs="Tw Cen MT"/>
          <w:color w:val="000000" w:themeColor="text1"/>
        </w:rPr>
        <w:t>for</w:t>
      </w:r>
      <w:r w:rsidR="00566BCB">
        <w:rPr>
          <w:rStyle w:val="normaltextrun"/>
          <w:rFonts w:eastAsia="Tw Cen MT" w:cs="Tw Cen MT"/>
          <w:color w:val="000000" w:themeColor="text1"/>
        </w:rPr>
        <w:t xml:space="preserve"> alternative </w:t>
      </w:r>
      <w:r w:rsidRPr="41F37AD6" w:rsidR="0D8BFACD">
        <w:rPr>
          <w:rStyle w:val="normaltextrun"/>
          <w:rFonts w:eastAsia="Tw Cen MT" w:cs="Tw Cen MT"/>
          <w:color w:val="000000" w:themeColor="text1"/>
        </w:rPr>
        <w:t>communication</w:t>
      </w:r>
      <w:r w:rsidR="00566BCB">
        <w:rPr>
          <w:rStyle w:val="normaltextrun"/>
          <w:rFonts w:eastAsia="Tw Cen MT" w:cs="Tw Cen MT"/>
          <w:color w:val="000000" w:themeColor="text1"/>
        </w:rPr>
        <w:t xml:space="preserve"> methods to reach</w:t>
      </w:r>
      <w:r w:rsidRPr="41F37AD6" w:rsidR="000830BD">
        <w:rPr>
          <w:rStyle w:val="normaltextrun"/>
          <w:rFonts w:eastAsia="Tw Cen MT" w:cs="Tw Cen MT"/>
          <w:color w:val="000000" w:themeColor="text1"/>
        </w:rPr>
        <w:t xml:space="preserve"> those </w:t>
      </w:r>
      <w:r w:rsidRPr="41F37AD6" w:rsidR="00196927">
        <w:rPr>
          <w:rStyle w:val="normaltextrun"/>
          <w:rFonts w:eastAsia="Tw Cen MT" w:cs="Tw Cen MT"/>
          <w:color w:val="000000" w:themeColor="text1"/>
        </w:rPr>
        <w:t xml:space="preserve">who do not have access to </w:t>
      </w:r>
      <w:r>
        <w:rPr>
          <w:rStyle w:val="normaltextrun"/>
          <w:rFonts w:eastAsia="Tw Cen MT" w:cs="Tw Cen MT"/>
          <w:color w:val="000000" w:themeColor="text1"/>
        </w:rPr>
        <w:t xml:space="preserve">the </w:t>
      </w:r>
      <w:r w:rsidRPr="41F37AD6" w:rsidR="00196927">
        <w:rPr>
          <w:rStyle w:val="normaltextrun"/>
          <w:rFonts w:eastAsia="Tw Cen MT" w:cs="Tw Cen MT"/>
          <w:color w:val="000000" w:themeColor="text1"/>
        </w:rPr>
        <w:t xml:space="preserve">internet </w:t>
      </w:r>
    </w:p>
    <w:p w:rsidR="00133915" w:rsidP="008D3926" w:rsidRDefault="00310BEE" w14:paraId="7BA49798" w14:textId="0C048CD2">
      <w:pPr>
        <w:pStyle w:val="Heading2"/>
        <w:jc w:val="both"/>
      </w:pPr>
      <w:r>
        <w:t xml:space="preserve">Feedback from </w:t>
      </w:r>
      <w:proofErr w:type="spellStart"/>
      <w:r w:rsidR="00133915">
        <w:t>DREAMNorth</w:t>
      </w:r>
      <w:proofErr w:type="spellEnd"/>
      <w:r w:rsidR="00133915">
        <w:t xml:space="preserve"> Sessions</w:t>
      </w:r>
    </w:p>
    <w:p w:rsidR="00133915" w:rsidP="7A83DD11" w:rsidRDefault="00F0199D" w14:paraId="375CA58F" w14:textId="4B0691D2">
      <w:pPr>
        <w:pStyle w:val="Bullet1"/>
        <w:numPr>
          <w:ilvl w:val="0"/>
          <w:numId w:val="0"/>
        </w:numPr>
        <w:spacing w:after="120"/>
      </w:pPr>
      <w:r>
        <w:t xml:space="preserve">Standing for </w:t>
      </w:r>
      <w:r>
        <w:rPr>
          <w:b/>
          <w:bCs/>
        </w:rPr>
        <w:t>D</w:t>
      </w:r>
      <w:r>
        <w:t xml:space="preserve">evelop </w:t>
      </w:r>
      <w:r>
        <w:rPr>
          <w:b/>
          <w:bCs/>
        </w:rPr>
        <w:t>R</w:t>
      </w:r>
      <w:r>
        <w:t xml:space="preserve">ecommendations, </w:t>
      </w:r>
      <w:r>
        <w:rPr>
          <w:b/>
          <w:bCs/>
        </w:rPr>
        <w:t>E</w:t>
      </w:r>
      <w:r>
        <w:t xml:space="preserve">mpower, </w:t>
      </w:r>
      <w:r>
        <w:rPr>
          <w:b/>
          <w:bCs/>
        </w:rPr>
        <w:t>A</w:t>
      </w:r>
      <w:r>
        <w:t xml:space="preserve">ction, and </w:t>
      </w:r>
      <w:r>
        <w:rPr>
          <w:b/>
          <w:bCs/>
        </w:rPr>
        <w:t>M</w:t>
      </w:r>
      <w:r>
        <w:t>obilize</w:t>
      </w:r>
      <w:r w:rsidR="00792F60">
        <w:t xml:space="preserve"> (</w:t>
      </w:r>
      <w:r>
        <w:t>DREAM</w:t>
      </w:r>
      <w:r w:rsidR="00792F60">
        <w:t xml:space="preserve">) </w:t>
      </w:r>
      <w:r>
        <w:t xml:space="preserve">North was a community-led process </w:t>
      </w:r>
      <w:r w:rsidR="00792F60">
        <w:t xml:space="preserve">led by </w:t>
      </w:r>
      <w:r w:rsidR="00ED67C9">
        <w:t xml:space="preserve">a BLE cohort One MN </w:t>
      </w:r>
      <w:r>
        <w:t xml:space="preserve">that explored </w:t>
      </w:r>
      <w:r w:rsidR="002665EF">
        <w:t xml:space="preserve">ways the BLE could benefit communities in North Minneapolis. </w:t>
      </w:r>
      <w:r w:rsidR="00D4669D">
        <w:t xml:space="preserve">Community leaders </w:t>
      </w:r>
      <w:r w:rsidR="00893D94">
        <w:t>facilitated f</w:t>
      </w:r>
      <w:r w:rsidR="004A241E">
        <w:t xml:space="preserve">our </w:t>
      </w:r>
      <w:r w:rsidR="00893D94">
        <w:t xml:space="preserve">sessions </w:t>
      </w:r>
      <w:r w:rsidR="0099612A">
        <w:t>in July and August</w:t>
      </w:r>
      <w:r w:rsidR="00485AA5">
        <w:t xml:space="preserve"> at the UROC. Participants were </w:t>
      </w:r>
      <w:r w:rsidR="00A5643C">
        <w:t>asked</w:t>
      </w:r>
      <w:r w:rsidR="00485AA5">
        <w:t xml:space="preserve"> to imagine </w:t>
      </w:r>
      <w:r w:rsidR="00A5643C">
        <w:t xml:space="preserve">what opportunities a large transportation project like the BLE </w:t>
      </w:r>
      <w:r w:rsidR="00542753">
        <w:t>could bring to the North</w:t>
      </w:r>
      <w:r w:rsidR="008E6027">
        <w:t xml:space="preserve"> Minneapolis</w:t>
      </w:r>
      <w:r w:rsidR="00542753">
        <w:t xml:space="preserve"> community.</w:t>
      </w:r>
      <w:r w:rsidR="0099612A">
        <w:t xml:space="preserve"> </w:t>
      </w:r>
      <w:r w:rsidR="003B5606">
        <w:t xml:space="preserve">Following the </w:t>
      </w:r>
      <w:r w:rsidR="00391F95">
        <w:t>sessions</w:t>
      </w:r>
      <w:r w:rsidR="008E6027">
        <w:t>,</w:t>
      </w:r>
      <w:r w:rsidR="003B5606">
        <w:t xml:space="preserve"> a</w:t>
      </w:r>
      <w:r w:rsidR="00391F95">
        <w:t xml:space="preserve"> report </w:t>
      </w:r>
      <w:r w:rsidR="008E6027">
        <w:t xml:space="preserve">summarizing </w:t>
      </w:r>
      <w:r w:rsidR="00C42186">
        <w:t xml:space="preserve">the vision of how the BLE can benefit North Minneapolis was developed. </w:t>
      </w:r>
      <w:r w:rsidR="00434923">
        <w:t xml:space="preserve">Below is a summary of </w:t>
      </w:r>
      <w:r w:rsidR="00C42186">
        <w:t xml:space="preserve">the report: </w:t>
      </w:r>
    </w:p>
    <w:p w:rsidRPr="003A648A" w:rsidR="000E0A16" w:rsidP="000E0A16" w:rsidRDefault="00F8143A" w14:paraId="52CED5EC" w14:textId="12B582EE">
      <w:pPr>
        <w:pStyle w:val="Heading3"/>
      </w:pPr>
      <w:r>
        <w:t>North</w:t>
      </w:r>
      <w:r w:rsidR="00BD2CF6">
        <w:t xml:space="preserve"> Minneapolis</w:t>
      </w:r>
      <w:r w:rsidR="00ED67C9">
        <w:t xml:space="preserve"> Transit Users Like to See </w:t>
      </w:r>
    </w:p>
    <w:p w:rsidR="00F8143A" w:rsidP="00D3537B" w:rsidRDefault="0066753F" w14:paraId="2655FC1C" w14:textId="6AD6E8B3">
      <w:pPr>
        <w:pStyle w:val="ListParagraph"/>
        <w:numPr>
          <w:ilvl w:val="0"/>
          <w:numId w:val="6"/>
        </w:numPr>
      </w:pPr>
      <w:r w:rsidRPr="00492848">
        <w:rPr>
          <w:i/>
          <w:iCs/>
        </w:rPr>
        <w:t>Homeowners</w:t>
      </w:r>
      <w:r w:rsidR="00523294">
        <w:t xml:space="preserve"> want financial and resource support in the event of displacement</w:t>
      </w:r>
      <w:r w:rsidR="00EE6184">
        <w:t>, want to know provisions for access to their home, and believe more transit will address traffic growing congestion.</w:t>
      </w:r>
    </w:p>
    <w:p w:rsidR="0066753F" w:rsidP="00D3537B" w:rsidRDefault="0066753F" w14:paraId="05451FCB" w14:textId="6DF7D6FF">
      <w:pPr>
        <w:pStyle w:val="ListParagraph"/>
        <w:numPr>
          <w:ilvl w:val="0"/>
          <w:numId w:val="6"/>
        </w:numPr>
      </w:pPr>
      <w:r w:rsidRPr="48CD3CD4">
        <w:rPr>
          <w:i/>
          <w:iCs/>
        </w:rPr>
        <w:t>Renters</w:t>
      </w:r>
      <w:r w:rsidR="00464D2E">
        <w:t xml:space="preserve"> are </w:t>
      </w:r>
      <w:r w:rsidR="00E86A97">
        <w:t>concerned</w:t>
      </w:r>
      <w:r w:rsidR="00464D2E">
        <w:t xml:space="preserve"> about</w:t>
      </w:r>
      <w:r w:rsidR="00427F0F">
        <w:t xml:space="preserve"> absentee landlords not sharing BLE information with them, want to know what displacement support will be available</w:t>
      </w:r>
      <w:r w:rsidR="00D23C41">
        <w:t xml:space="preserve">, want to know about </w:t>
      </w:r>
      <w:r w:rsidR="00F67553">
        <w:t xml:space="preserve">BLE </w:t>
      </w:r>
      <w:r w:rsidR="00D23C41">
        <w:t xml:space="preserve">job opportunities, and would </w:t>
      </w:r>
      <w:r w:rsidR="7F6B9949">
        <w:t>like</w:t>
      </w:r>
      <w:r w:rsidR="00D23C41">
        <w:t xml:space="preserve"> to explore homeownership opportunities.</w:t>
      </w:r>
    </w:p>
    <w:p w:rsidR="0066753F" w:rsidP="00D3537B" w:rsidRDefault="0066753F" w14:paraId="79070B14" w14:textId="10C707BE">
      <w:pPr>
        <w:pStyle w:val="ListParagraph"/>
        <w:numPr>
          <w:ilvl w:val="0"/>
          <w:numId w:val="6"/>
        </w:numPr>
      </w:pPr>
      <w:r w:rsidRPr="48CD3CD4">
        <w:rPr>
          <w:i/>
          <w:iCs/>
        </w:rPr>
        <w:t>Elder</w:t>
      </w:r>
      <w:r w:rsidRPr="48CD3CD4" w:rsidR="00492848">
        <w:rPr>
          <w:i/>
          <w:iCs/>
        </w:rPr>
        <w:t>ly</w:t>
      </w:r>
      <w:r w:rsidR="00EB139C">
        <w:t xml:space="preserve"> want accessible parking near stations, shuttles going to </w:t>
      </w:r>
      <w:r w:rsidR="00573543">
        <w:t>grocery stores and parking spots, ADA accessibility</w:t>
      </w:r>
      <w:r w:rsidR="002C7268">
        <w:t>, public restroom</w:t>
      </w:r>
      <w:r w:rsidR="00BB141E">
        <w:t>s,</w:t>
      </w:r>
      <w:r w:rsidR="0091015B">
        <w:t xml:space="preserve"> </w:t>
      </w:r>
      <w:r w:rsidR="18850AC2">
        <w:t>proximity</w:t>
      </w:r>
      <w:r w:rsidR="0091015B">
        <w:t xml:space="preserve"> to</w:t>
      </w:r>
      <w:r w:rsidR="00AD6574">
        <w:t xml:space="preserve"> diverse use businesses</w:t>
      </w:r>
      <w:r w:rsidR="006A7287">
        <w:t xml:space="preserve"> (i.e. healthcare, grocery</w:t>
      </w:r>
      <w:r w:rsidR="00565DAC">
        <w:t xml:space="preserve"> stores, post office, etc.)</w:t>
      </w:r>
      <w:r w:rsidR="00BB6C8C">
        <w:t xml:space="preserve">, and resources for addicts </w:t>
      </w:r>
      <w:r w:rsidR="00B031C7">
        <w:t xml:space="preserve">and </w:t>
      </w:r>
      <w:r w:rsidR="0096447D">
        <w:t>homeless</w:t>
      </w:r>
      <w:r w:rsidR="00B031C7">
        <w:t>.</w:t>
      </w:r>
    </w:p>
    <w:p w:rsidR="0066753F" w:rsidP="00D3537B" w:rsidRDefault="001835BB" w14:paraId="3B122630" w14:textId="48C7F0BB">
      <w:pPr>
        <w:pStyle w:val="ListParagraph"/>
        <w:numPr>
          <w:ilvl w:val="0"/>
          <w:numId w:val="6"/>
        </w:numPr>
      </w:pPr>
      <w:r w:rsidRPr="48CD3CD4">
        <w:rPr>
          <w:i/>
          <w:iCs/>
        </w:rPr>
        <w:t>Business owners</w:t>
      </w:r>
      <w:r w:rsidR="00B031C7">
        <w:t xml:space="preserve"> </w:t>
      </w:r>
      <w:r w:rsidR="002037D0">
        <w:t xml:space="preserve">want to be consulted in </w:t>
      </w:r>
      <w:r w:rsidR="00392DF2">
        <w:t xml:space="preserve">the </w:t>
      </w:r>
      <w:r w:rsidR="002037D0">
        <w:t>decision-making process</w:t>
      </w:r>
      <w:r w:rsidR="006849EF">
        <w:t>,</w:t>
      </w:r>
      <w:r w:rsidR="004B21CD">
        <w:t xml:space="preserve"> to have</w:t>
      </w:r>
      <w:r w:rsidR="006849EF">
        <w:t xml:space="preserve"> business </w:t>
      </w:r>
      <w:r w:rsidR="49CFB3B2">
        <w:t>disruption</w:t>
      </w:r>
      <w:r w:rsidR="006849EF">
        <w:t xml:space="preserve"> mitigation support like</w:t>
      </w:r>
      <w:r w:rsidR="00CC25E6">
        <w:t xml:space="preserve"> shuttles for employees and temporary parking solutions, to know</w:t>
      </w:r>
      <w:r w:rsidR="004B21CD">
        <w:t xml:space="preserve"> the anti-displacement resources available</w:t>
      </w:r>
      <w:r w:rsidR="00A93B7E">
        <w:t>, and welcome the increased business from the BLE completion.</w:t>
      </w:r>
    </w:p>
    <w:p w:rsidR="001835BB" w:rsidP="00D3537B" w:rsidRDefault="001835BB" w14:paraId="1AD3EA3D" w14:textId="64C72F5D">
      <w:pPr>
        <w:pStyle w:val="ListParagraph"/>
        <w:numPr>
          <w:ilvl w:val="0"/>
          <w:numId w:val="6"/>
        </w:numPr>
      </w:pPr>
      <w:r w:rsidRPr="48CD3CD4">
        <w:rPr>
          <w:i/>
          <w:iCs/>
        </w:rPr>
        <w:t>Youth</w:t>
      </w:r>
      <w:r w:rsidR="006E5DAA">
        <w:t xml:space="preserve"> appreciate transit options</w:t>
      </w:r>
      <w:r w:rsidR="006722E2">
        <w:t xml:space="preserve"> and want </w:t>
      </w:r>
      <w:r w:rsidR="210766CC">
        <w:t>Wi-Fi</w:t>
      </w:r>
      <w:r w:rsidR="006722E2">
        <w:t xml:space="preserve"> access, job opportunities</w:t>
      </w:r>
      <w:r w:rsidR="00813234">
        <w:t xml:space="preserve"> for the city or county and around BLE</w:t>
      </w:r>
      <w:r w:rsidR="006722E2">
        <w:t>,</w:t>
      </w:r>
      <w:r w:rsidR="00813234">
        <w:t xml:space="preserve"> and</w:t>
      </w:r>
      <w:r w:rsidR="006722E2">
        <w:t xml:space="preserve"> recreation spaces to connect with friends and family</w:t>
      </w:r>
      <w:r w:rsidR="00813234">
        <w:t>.</w:t>
      </w:r>
    </w:p>
    <w:p w:rsidR="001835BB" w:rsidP="00D3537B" w:rsidRDefault="00392DF2" w14:paraId="374D8826" w14:textId="5B12530F">
      <w:pPr>
        <w:pStyle w:val="ListParagraph"/>
        <w:numPr>
          <w:ilvl w:val="0"/>
          <w:numId w:val="6"/>
        </w:numPr>
      </w:pPr>
      <w:r>
        <w:rPr>
          <w:i/>
          <w:iCs/>
        </w:rPr>
        <w:t>The disability</w:t>
      </w:r>
      <w:r w:rsidRPr="48CD3CD4" w:rsidR="001835BB">
        <w:rPr>
          <w:i/>
          <w:iCs/>
        </w:rPr>
        <w:t xml:space="preserve"> communit</w:t>
      </w:r>
      <w:r w:rsidRPr="48CD3CD4" w:rsidR="009D1338">
        <w:rPr>
          <w:i/>
          <w:iCs/>
        </w:rPr>
        <w:t>y</w:t>
      </w:r>
      <w:r w:rsidR="001C76CF">
        <w:t xml:space="preserve"> </w:t>
      </w:r>
      <w:r w:rsidR="00A2021C">
        <w:t>wants</w:t>
      </w:r>
      <w:r w:rsidR="001C76CF">
        <w:t xml:space="preserve"> accessibility features such as ramps, elevators, verbal command</w:t>
      </w:r>
      <w:r w:rsidR="00AE6820">
        <w:t xml:space="preserve">s, payment </w:t>
      </w:r>
      <w:r w:rsidR="209F19F0">
        <w:t>accessibility</w:t>
      </w:r>
      <w:r w:rsidR="00AE6820">
        <w:t>, language options, legible and textured maps, color cues</w:t>
      </w:r>
      <w:r w:rsidR="00AA1DBF">
        <w:t xml:space="preserve">, and the same benefits as teens and </w:t>
      </w:r>
      <w:r w:rsidR="00A2021C">
        <w:t xml:space="preserve">the </w:t>
      </w:r>
      <w:r w:rsidR="00AA1DBF">
        <w:t>elderly.</w:t>
      </w:r>
    </w:p>
    <w:p w:rsidR="002D65A1" w:rsidP="3AA7A424" w:rsidRDefault="00392DF2" w14:paraId="06448171" w14:textId="724115C0" w14:noSpellErr="1">
      <w:pPr>
        <w:spacing w:after="0" w:afterAutospacing="off"/>
        <w:rPr>
          <w:i w:val="1"/>
          <w:iCs w:val="1"/>
          <w:color w:val="002060"/>
          <w:sz w:val="28"/>
          <w:szCs w:val="28"/>
        </w:rPr>
      </w:pPr>
      <w:r w:rsidRPr="3AA7A424" w:rsidR="2B9E698B">
        <w:rPr>
          <w:i w:val="1"/>
          <w:iCs w:val="1"/>
          <w:color w:val="002060"/>
          <w:sz w:val="28"/>
          <w:szCs w:val="28"/>
        </w:rPr>
        <w:t xml:space="preserve">Community Vision </w:t>
      </w:r>
    </w:p>
    <w:p w:rsidR="002D65A1" w:rsidP="002D65A1" w:rsidRDefault="002D65A1" w14:paraId="0D266EBF" w14:textId="5B5557CE">
      <w:r>
        <w:t xml:space="preserve">During the </w:t>
      </w:r>
      <w:r w:rsidDel="00E34542">
        <w:t>sessions</w:t>
      </w:r>
      <w:r w:rsidR="1EDE1FE9">
        <w:t>,</w:t>
      </w:r>
      <w:r>
        <w:t xml:space="preserve"> </w:t>
      </w:r>
      <w:proofErr w:type="spellStart"/>
      <w:r>
        <w:t>Northsiders</w:t>
      </w:r>
      <w:proofErr w:type="spellEnd"/>
      <w:r>
        <w:t xml:space="preserve"> created a vision of their community in the present and for the future.</w:t>
      </w:r>
    </w:p>
    <w:p w:rsidR="002D65A1" w:rsidP="00D3537B" w:rsidRDefault="002D65A1" w14:paraId="16734CB0" w14:textId="3940E355">
      <w:pPr>
        <w:pStyle w:val="ListParagraph"/>
        <w:numPr>
          <w:ilvl w:val="0"/>
          <w:numId w:val="7"/>
        </w:numPr>
      </w:pPr>
      <w:r w:rsidRPr="48CD3CD4">
        <w:rPr>
          <w:b/>
          <w:bCs/>
        </w:rPr>
        <w:t>Living</w:t>
      </w:r>
      <w:r>
        <w:t xml:space="preserve"> communally with community </w:t>
      </w:r>
      <w:r w:rsidR="00A12566">
        <w:t>mixed-use</w:t>
      </w:r>
      <w:r>
        <w:t xml:space="preserve"> workforce housing and lifestyle complexes that include bodegas, cafes, senior and adult </w:t>
      </w:r>
      <w:r w:rsidR="4A9B62C1">
        <w:t>lifestyle</w:t>
      </w:r>
      <w:r>
        <w:t xml:space="preserve"> centers, hotels, healthcare services, and more.</w:t>
      </w:r>
    </w:p>
    <w:p w:rsidR="002D65A1" w:rsidP="00D3537B" w:rsidRDefault="002D65A1" w14:paraId="6051B15C" w14:textId="77777777">
      <w:pPr>
        <w:pStyle w:val="ListParagraph"/>
        <w:numPr>
          <w:ilvl w:val="0"/>
          <w:numId w:val="7"/>
        </w:numPr>
      </w:pPr>
      <w:r>
        <w:t xml:space="preserve">Strong </w:t>
      </w:r>
      <w:r w:rsidRPr="004B6DA3">
        <w:rPr>
          <w:b/>
          <w:bCs/>
        </w:rPr>
        <w:t>work</w:t>
      </w:r>
      <w:r>
        <w:t xml:space="preserve"> center for finance, insurance, and real estate businesses as well as an advanced manufacturing district.</w:t>
      </w:r>
    </w:p>
    <w:p w:rsidR="002D65A1" w:rsidP="00D3537B" w:rsidRDefault="002D65A1" w14:paraId="390E03D1" w14:textId="77777777">
      <w:pPr>
        <w:pStyle w:val="ListParagraph"/>
        <w:numPr>
          <w:ilvl w:val="0"/>
          <w:numId w:val="7"/>
        </w:numPr>
      </w:pPr>
      <w:r>
        <w:t xml:space="preserve">A place for </w:t>
      </w:r>
      <w:r w:rsidRPr="004B6DA3">
        <w:rPr>
          <w:b/>
          <w:bCs/>
        </w:rPr>
        <w:t xml:space="preserve">play </w:t>
      </w:r>
      <w:r>
        <w:t>with many arts, cultural, dining, and entertainment opportunities as well as its local gardens and open space.</w:t>
      </w:r>
    </w:p>
    <w:p w:rsidR="002D65A1" w:rsidP="00D3537B" w:rsidRDefault="002D65A1" w14:paraId="69B54A41" w14:textId="70A6110A">
      <w:pPr>
        <w:pStyle w:val="ListParagraph"/>
        <w:numPr>
          <w:ilvl w:val="0"/>
          <w:numId w:val="7"/>
        </w:numPr>
      </w:pPr>
      <w:r>
        <w:t xml:space="preserve">A neighborhood that </w:t>
      </w:r>
      <w:r w:rsidRPr="004B6DA3">
        <w:rPr>
          <w:b/>
          <w:bCs/>
        </w:rPr>
        <w:t>evolves</w:t>
      </w:r>
      <w:r>
        <w:t xml:space="preserve"> and grows </w:t>
      </w:r>
      <w:proofErr w:type="gramStart"/>
      <w:r>
        <w:t>through the use of</w:t>
      </w:r>
      <w:proofErr w:type="gramEnd"/>
      <w:r>
        <w:t xml:space="preserve"> youth and family centers and their trades education centers.</w:t>
      </w:r>
    </w:p>
    <w:p w:rsidR="002D65A1" w:rsidP="00D3537B" w:rsidRDefault="002D65A1" w14:paraId="6AEE9DF1" w14:textId="5961524F">
      <w:pPr>
        <w:pStyle w:val="ListParagraph"/>
        <w:numPr>
          <w:ilvl w:val="0"/>
          <w:numId w:val="7"/>
        </w:numPr>
      </w:pPr>
      <w:r>
        <w:t xml:space="preserve">They want </w:t>
      </w:r>
      <w:r w:rsidRPr="00F15C8F">
        <w:rPr>
          <w:b/>
          <w:bCs/>
        </w:rPr>
        <w:t>policy</w:t>
      </w:r>
      <w:r>
        <w:t xml:space="preserve"> acknowledging emerging community corridors and integrated development strategies throughout the Northside.</w:t>
      </w:r>
    </w:p>
    <w:p w:rsidR="002D65A1" w:rsidP="00D3537B" w:rsidRDefault="002D65A1" w14:paraId="5F2E09D4" w14:textId="77777777">
      <w:pPr>
        <w:pStyle w:val="ListParagraph"/>
        <w:numPr>
          <w:ilvl w:val="0"/>
          <w:numId w:val="7"/>
        </w:numPr>
      </w:pPr>
      <w:r w:rsidRPr="00BD43E9">
        <w:rPr>
          <w:b/>
          <w:bCs/>
        </w:rPr>
        <w:t>Service</w:t>
      </w:r>
      <w:r>
        <w:t xml:space="preserve"> is one of the values of this area as it is reflected in their several food spaces, wellness and movement centers, and other spaces that help improve the quality of life for residents.</w:t>
      </w:r>
    </w:p>
    <w:p w:rsidR="002D65A1" w:rsidP="00D3537B" w:rsidRDefault="002D65A1" w14:paraId="043BFDC9" w14:textId="72A15D77">
      <w:pPr>
        <w:pStyle w:val="ListParagraph"/>
        <w:numPr>
          <w:ilvl w:val="0"/>
          <w:numId w:val="7"/>
        </w:numPr>
      </w:pPr>
      <w:r>
        <w:t xml:space="preserve">The </w:t>
      </w:r>
      <w:r w:rsidRPr="48CD3CD4">
        <w:rPr>
          <w:b/>
          <w:bCs/>
        </w:rPr>
        <w:t xml:space="preserve">people and spaces </w:t>
      </w:r>
      <w:r>
        <w:t xml:space="preserve">have a close relationship in their vision as they have cultural learning experience centers, and the Northside market mall and they would like this value to </w:t>
      </w:r>
      <w:r w:rsidR="02FA5C22">
        <w:t>represented</w:t>
      </w:r>
      <w:r>
        <w:t xml:space="preserve"> even more with the creation </w:t>
      </w:r>
      <w:r w:rsidR="3FB60FE4">
        <w:t>of sidewalk</w:t>
      </w:r>
      <w:r>
        <w:t xml:space="preserve"> stalls near the stations.</w:t>
      </w:r>
    </w:p>
    <w:p w:rsidRPr="00AB161F" w:rsidR="00AB161F" w:rsidP="00D3537B" w:rsidRDefault="002D65A1" w14:paraId="3271EDD2" w14:textId="36E8EBF5">
      <w:pPr>
        <w:pStyle w:val="ListParagraph"/>
        <w:numPr>
          <w:ilvl w:val="0"/>
          <w:numId w:val="7"/>
        </w:numPr>
      </w:pPr>
      <w:r>
        <w:t xml:space="preserve">There is a hope for the </w:t>
      </w:r>
      <w:r w:rsidRPr="48CD3CD4">
        <w:rPr>
          <w:b/>
          <w:bCs/>
        </w:rPr>
        <w:t xml:space="preserve">stations, </w:t>
      </w:r>
      <w:r w:rsidRPr="48CD3CD4" w:rsidR="3E639EE1">
        <w:rPr>
          <w:b/>
          <w:bCs/>
        </w:rPr>
        <w:t>infrastructure</w:t>
      </w:r>
      <w:r w:rsidRPr="48CD3CD4">
        <w:rPr>
          <w:b/>
          <w:bCs/>
        </w:rPr>
        <w:t>, and environment</w:t>
      </w:r>
      <w:r>
        <w:t xml:space="preserve"> to be improved by the project activities like widening Broadway, </w:t>
      </w:r>
      <w:r w:rsidR="00FF394D">
        <w:t>integrating</w:t>
      </w:r>
      <w:r>
        <w:t xml:space="preserve"> community security, </w:t>
      </w:r>
      <w:r w:rsidR="00FF394D">
        <w:t>improving</w:t>
      </w:r>
      <w:r>
        <w:t xml:space="preserve"> stations, and </w:t>
      </w:r>
      <w:r w:rsidR="00FF394D">
        <w:t>increasing</w:t>
      </w:r>
      <w:r>
        <w:t xml:space="preserve"> the art and light in the neighborhoods to promote safety and vibrancy.</w:t>
      </w:r>
    </w:p>
    <w:bookmarkEnd w:id="0"/>
    <w:p w:rsidR="005E23E9" w:rsidP="005551A3" w:rsidRDefault="00170AED" w14:paraId="6EADD225" w14:textId="70668083">
      <w:pPr>
        <w:pStyle w:val="Heading2"/>
      </w:pPr>
      <w:r>
        <w:t xml:space="preserve">Feedback from the </w:t>
      </w:r>
      <w:r w:rsidR="009B28DA">
        <w:t>SD</w:t>
      </w:r>
      <w:r w:rsidR="005E23E9">
        <w:t>EIS</w:t>
      </w:r>
      <w:r w:rsidR="0075530B">
        <w:t xml:space="preserve"> </w:t>
      </w:r>
      <w:r>
        <w:t>Comment Period</w:t>
      </w:r>
    </w:p>
    <w:p w:rsidRPr="00E91A24" w:rsidR="00E91A24" w:rsidP="7A83DD11" w:rsidRDefault="00E91A24" w14:paraId="5717881F" w14:textId="67CC73C5">
      <w:r w:rsidRPr="00E91A24">
        <w:t xml:space="preserve">The Supplemental Draft Environmental Impact Statement (SDEIS) is a document required by the Federal Transit Administration (FTA) for the METRO Blue Line Extension Project that evaluates the impact of the project including its potential social, economic, and environmental benefits and impact due to the design, construction, and operation of the Blue Line Extension. </w:t>
      </w:r>
    </w:p>
    <w:p w:rsidR="00FC3C70" w:rsidP="00E51FF3" w:rsidRDefault="005E23E9" w14:paraId="5ADF27B9" w14:textId="60546C36">
      <w:r>
        <w:t>The</w:t>
      </w:r>
      <w:r w:rsidR="006B40FE">
        <w:t xml:space="preserve"> SDEIS</w:t>
      </w:r>
      <w:r>
        <w:t xml:space="preserve"> </w:t>
      </w:r>
      <w:r w:rsidR="003A5304">
        <w:t xml:space="preserve">was </w:t>
      </w:r>
      <w:r w:rsidR="003D4798">
        <w:t>published</w:t>
      </w:r>
      <w:r w:rsidR="003A5304">
        <w:t xml:space="preserve"> </w:t>
      </w:r>
      <w:r w:rsidR="0075530B">
        <w:t>in</w:t>
      </w:r>
      <w:r w:rsidR="00514CF7">
        <w:t xml:space="preserve"> </w:t>
      </w:r>
      <w:r w:rsidR="005A2596">
        <w:t xml:space="preserve">June </w:t>
      </w:r>
      <w:r w:rsidR="003D4798">
        <w:t xml:space="preserve">2024 </w:t>
      </w:r>
      <w:r w:rsidR="00576F83">
        <w:t xml:space="preserve">and the public comment period </w:t>
      </w:r>
      <w:r w:rsidR="00E74954">
        <w:t xml:space="preserve">ended on </w:t>
      </w:r>
      <w:r w:rsidR="00C928F2">
        <w:t xml:space="preserve">August </w:t>
      </w:r>
      <w:r w:rsidR="00395086">
        <w:t>6, 202</w:t>
      </w:r>
      <w:r w:rsidR="00A638A1">
        <w:t>4</w:t>
      </w:r>
      <w:r w:rsidR="00C928F2">
        <w:t>.</w:t>
      </w:r>
      <w:r w:rsidR="00EF4ACE">
        <w:t xml:space="preserve"> </w:t>
      </w:r>
      <w:r w:rsidR="00C933B3">
        <w:t>Project staff held t</w:t>
      </w:r>
      <w:r w:rsidR="00EF4ACE">
        <w:t xml:space="preserve">wo public hearings </w:t>
      </w:r>
      <w:r w:rsidR="00C04ACF">
        <w:t xml:space="preserve">in July, </w:t>
      </w:r>
      <w:r w:rsidR="00632CF8">
        <w:t xml:space="preserve">providing an opportunity </w:t>
      </w:r>
      <w:r w:rsidR="00850781">
        <w:t xml:space="preserve">for the public to </w:t>
      </w:r>
      <w:r w:rsidR="682CAECA">
        <w:t>submit</w:t>
      </w:r>
      <w:r w:rsidR="00850781">
        <w:t xml:space="preserve"> verbal and written comments.</w:t>
      </w:r>
      <w:r w:rsidR="0075530B">
        <w:t xml:space="preserve"> </w:t>
      </w:r>
      <w:r w:rsidR="00F06B49">
        <w:t xml:space="preserve">Below are two maps showing the location of SDEIS commenters in relation to the route and </w:t>
      </w:r>
      <w:r w:rsidR="00AA1799">
        <w:t>whe</w:t>
      </w:r>
      <w:r w:rsidR="00014DE6">
        <w:t>ther</w:t>
      </w:r>
      <w:r w:rsidR="00AA1799">
        <w:t xml:space="preserve"> the commenter is in support, opposition</w:t>
      </w:r>
      <w:r w:rsidR="00014DE6">
        <w:t>,</w:t>
      </w:r>
      <w:r w:rsidR="00AA1799">
        <w:t xml:space="preserve"> or unsure of </w:t>
      </w:r>
      <w:r w:rsidR="00014DE6">
        <w:t>the BLE project.</w:t>
      </w:r>
    </w:p>
    <w:p w:rsidR="1AB19E28" w:rsidP="61C42EA9" w:rsidRDefault="002F71E0" w14:paraId="4BBDB0FE" w14:textId="6969577F">
      <w:pPr>
        <w:pStyle w:val="Heading3"/>
      </w:pPr>
      <w:r>
        <w:rPr>
          <w:noProof/>
        </w:rPr>
        <mc:AlternateContent>
          <mc:Choice Requires="wps">
            <w:drawing>
              <wp:anchor distT="45720" distB="45720" distL="114300" distR="114300" simplePos="0" relativeHeight="251658243" behindDoc="1" locked="0" layoutInCell="1" allowOverlap="1" wp14:anchorId="3C3C8EF0" wp14:editId="3B6B046B">
                <wp:simplePos x="0" y="0"/>
                <wp:positionH relativeFrom="margin">
                  <wp:posOffset>4851400</wp:posOffset>
                </wp:positionH>
                <wp:positionV relativeFrom="paragraph">
                  <wp:posOffset>3470275</wp:posOffset>
                </wp:positionV>
                <wp:extent cx="3328670" cy="887095"/>
                <wp:effectExtent l="0" t="0" r="5080" b="8255"/>
                <wp:wrapTight wrapText="bothSides">
                  <wp:wrapPolygon edited="0">
                    <wp:start x="0" y="0"/>
                    <wp:lineTo x="0" y="21337"/>
                    <wp:lineTo x="21509" y="21337"/>
                    <wp:lineTo x="21509" y="0"/>
                    <wp:lineTo x="0" y="0"/>
                  </wp:wrapPolygon>
                </wp:wrapTight>
                <wp:docPr id="133344464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8670" cy="887095"/>
                        </a:xfrm>
                        <a:prstGeom prst="rect">
                          <a:avLst/>
                        </a:prstGeom>
                        <a:solidFill>
                          <a:srgbClr val="FFFFFF"/>
                        </a:solidFill>
                        <a:ln w="9525">
                          <a:noFill/>
                          <a:miter lim="800000"/>
                          <a:headEnd/>
                          <a:tailEnd/>
                        </a:ln>
                      </wps:spPr>
                      <wps:txbx>
                        <w:txbxContent>
                          <w:p w:rsidR="004B4A0D" w:rsidP="0027792E" w:rsidRDefault="004B4A0D" w14:paraId="56C554A0" w14:textId="485E5AAD">
                            <w:pPr>
                              <w:pStyle w:val="Caption"/>
                            </w:pPr>
                            <w:r w:rsidRPr="004B4A0D">
                              <w:t xml:space="preserve">Figure 3. The map shows the distribution of commenter locations based on their support type. </w:t>
                            </w:r>
                            <w:proofErr w:type="gramStart"/>
                            <w:r w:rsidRPr="004B4A0D">
                              <w:t>The majority of</w:t>
                            </w:r>
                            <w:proofErr w:type="gramEnd"/>
                            <w:r w:rsidRPr="004B4A0D">
                              <w:t xml:space="preserve"> oppositional comments were concentrated in Robbinsdale, while the most supportive comments were made in and throughout Minneapolis.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382pt;margin-top:273.25pt;width:262.1pt;height:69.8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lt="&quot;&quot;"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SnDwIAAP0DAAAOAAAAZHJzL2Uyb0RvYy54bWysU9uO2yAQfa/Uf0C8N3ayySax4qy22aaq&#10;tL1I234AxjhGBYYCiZ1+fQfszabtW1UeEMMMZ2bOHDZ3vVbkJJyXYEo6neSUCMOhluZQ0m9f929W&#10;lPjATM0UGFHSs/D0bvv61aazhZhBC6oWjiCI8UVnS9qGYIss87wVmvkJWGHQ2YDTLKDpDlntWIfo&#10;WmWzPL/NOnC1dcCF93j7MDjpNuE3jeDhc9N4EYgqKdYW0u7SXsU9225YcXDMtpKPZbB/qEIzaTDp&#10;BeqBBUaOTv4FpSV34KEJEw46g6aRXKQesJtp/kc3Ty2zIvWC5Hh7ocn/P1j+6fRkvzgS+rfQ4wBT&#10;E94+Av/uiYFdy8xB3DsHXStYjYmnkbKss74Yn0aqfeEjSNV9hBqHzI4BElDfOB1ZwT4JouMAzhfS&#10;RR8Ix8ubm9nqdokujr7VapmvFykFK55fW+fDewGaxENJHQ41obPTow+xGlY8h8RkHpSs91KpZLhD&#10;tVOOnBgKYJ/WiP5bmDKkK+l6MVskZAPxfdKGlgEFqqTG4vK4BslENt6ZOoUEJtVwxkqUGemJjAzc&#10;hL7qiaxH7iJbFdRn5MvBoEf8P3howf2kpEMtltT/ODInKFEfDHK+ns7nUbzJmC+WMzTctae69jDD&#10;EaqkgZLhuAtJ8JEOA/c4m0Ym2l4qGUtGjSU2x/8QRXxtp6iXX7v9BQAA//8DAFBLAwQUAAYACAAA&#10;ACEANJKlxd8AAAAMAQAADwAAAGRycy9kb3ducmV2LnhtbEyPQU+DQBSE7yb+h80z8WLsIoEFkUej&#10;Jhqvrf0BD9gCkX1L2G2h/97tSY+Tmcx8U25XM4qznt1gGeFpE4HQ3Nh24A7h8P3xmINwnril0bJG&#10;uGgH2+r2pqSitQvv9HnvOxFK2BWE0Hs/FVK6pteG3MZOmoN3tLMhH+TcyXamJZSbUcZRpKShgcNC&#10;T5N+73Xzsz8ZhOPX8pA+L/WnP2S7RL3RkNX2gnh/t76+gPB69X9huOIHdKgCU21P3DoxImQqCV88&#10;QpqoFMQ1Eed5DKJGULmKQVal/H+i+gUAAP//AwBQSwECLQAUAAYACAAAACEAtoM4kv4AAADhAQAA&#10;EwAAAAAAAAAAAAAAAAAAAAAAW0NvbnRlbnRfVHlwZXNdLnhtbFBLAQItABQABgAIAAAAIQA4/SH/&#10;1gAAAJQBAAALAAAAAAAAAAAAAAAAAC8BAABfcmVscy8ucmVsc1BLAQItABQABgAIAAAAIQClDySn&#10;DwIAAP0DAAAOAAAAAAAAAAAAAAAAAC4CAABkcnMvZTJvRG9jLnhtbFBLAQItABQABgAIAAAAIQA0&#10;kqXF3wAAAAwBAAAPAAAAAAAAAAAAAAAAAGkEAABkcnMvZG93bnJldi54bWxQSwUGAAAAAAQABADz&#10;AAAAdQUAAAAA&#10;" w14:anchorId="3C3C8EF0">
                <v:textbox>
                  <w:txbxContent>
                    <w:p w:rsidR="004B4A0D" w:rsidP="0027792E" w:rsidRDefault="004B4A0D" w14:paraId="56C554A0" w14:textId="485E5AAD">
                      <w:pPr>
                        <w:pStyle w:val="Caption"/>
                      </w:pPr>
                      <w:r w:rsidRPr="004B4A0D">
                        <w:t xml:space="preserve">Figure 3. The map shows the distribution of commenter locations based on their support type. </w:t>
                      </w:r>
                      <w:proofErr w:type="gramStart"/>
                      <w:r w:rsidRPr="004B4A0D">
                        <w:t>The majority of</w:t>
                      </w:r>
                      <w:proofErr w:type="gramEnd"/>
                      <w:r w:rsidRPr="004B4A0D">
                        <w:t xml:space="preserve"> oppositional comments were concentrated in Robbinsdale, while the most supportive comments were made in and throughout Minneapolis. </w:t>
                      </w:r>
                    </w:p>
                  </w:txbxContent>
                </v:textbox>
                <w10:wrap type="tight" anchorx="margin"/>
              </v:shape>
            </w:pict>
          </mc:Fallback>
        </mc:AlternateContent>
      </w:r>
      <w:r>
        <w:rPr>
          <w:noProof/>
        </w:rPr>
        <mc:AlternateContent>
          <mc:Choice Requires="wps">
            <w:drawing>
              <wp:anchor distT="45720" distB="45720" distL="114300" distR="114300" simplePos="0" relativeHeight="251658242" behindDoc="1" locked="0" layoutInCell="1" allowOverlap="1" wp14:anchorId="50FFF7EC" wp14:editId="139541A9">
                <wp:simplePos x="0" y="0"/>
                <wp:positionH relativeFrom="margin">
                  <wp:align>left</wp:align>
                </wp:positionH>
                <wp:positionV relativeFrom="paragraph">
                  <wp:posOffset>3454239</wp:posOffset>
                </wp:positionV>
                <wp:extent cx="2360930" cy="907415"/>
                <wp:effectExtent l="0" t="0" r="3810" b="6985"/>
                <wp:wrapTight wrapText="bothSides">
                  <wp:wrapPolygon edited="0">
                    <wp:start x="0" y="0"/>
                    <wp:lineTo x="0" y="21313"/>
                    <wp:lineTo x="21500" y="21313"/>
                    <wp:lineTo x="21500" y="0"/>
                    <wp:lineTo x="0" y="0"/>
                  </wp:wrapPolygon>
                </wp:wrapTight>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07415"/>
                        </a:xfrm>
                        <a:prstGeom prst="rect">
                          <a:avLst/>
                        </a:prstGeom>
                        <a:solidFill>
                          <a:srgbClr val="FFFFFF"/>
                        </a:solidFill>
                        <a:ln w="9525">
                          <a:noFill/>
                          <a:miter lim="800000"/>
                          <a:headEnd/>
                          <a:tailEnd/>
                        </a:ln>
                      </wps:spPr>
                      <wps:txbx>
                        <w:txbxContent>
                          <w:p w:rsidR="004B4A0D" w:rsidP="0027792E" w:rsidRDefault="004B4A0D" w14:paraId="34B9E165" w14:textId="7F6DA381">
                            <w:pPr>
                              <w:pStyle w:val="Caption"/>
                            </w:pPr>
                            <w:r w:rsidRPr="004B4A0D">
                              <w:t xml:space="preserve">Figure 2. The map </w:t>
                            </w:r>
                            <w:r w:rsidR="00C933B3">
                              <w:t>shows</w:t>
                            </w:r>
                            <w:r w:rsidRPr="004B4A0D">
                              <w:t xml:space="preserve"> the locations of all commenters, with </w:t>
                            </w:r>
                            <w:proofErr w:type="gramStart"/>
                            <w:r w:rsidRPr="004B4A0D">
                              <w:t>a majority of</w:t>
                            </w:r>
                            <w:proofErr w:type="gramEnd"/>
                            <w:r w:rsidRPr="004B4A0D">
                              <w:t xml:space="preserve"> them being located near and along the route. Notably, the community members of Robbinsdale contributed the most comments on the SDEIS, followed by North Minneapolis and Crystal.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style="position:absolute;margin-left:0;margin-top:272pt;width:185.9pt;height:71.45pt;z-index:-251658238;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alt="&quot;&quot;"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OEQIAAP0DAAAOAAAAZHJzL2Uyb0RvYy54bWysU9tu2zAMfR+wfxD0vthJk7Yx4hRdugwD&#10;ugvQ7QNkWY6FyaJGKbGzrx+luGm2vQ3TgyCK4iF5eLS6GzrDDgq9Blvy6STnTFkJtba7kn/7un1z&#10;y5kPwtbCgFUlPyrP79avX616V6gZtGBqhYxArC96V/I2BFdkmZet6oSfgFOWnA1gJwKZuMtqFD2h&#10;dyab5fl11gPWDkEq7+n24eTk64TfNEqGz03jVWCm5FRbSDumvYp7tl6JYofCtVqOZYh/qKIT2lLS&#10;M9SDCILtUf8F1WmJ4KEJEwldBk2jpUo9UDfT/I9unlrhVOqFyPHuTJP/f7Dy0+HJfUEWhrcw0ABT&#10;E949gvzumYVNK+xO3SNC3ypRU+JppCzrnS/G0Ei1L3wEqfqPUNOQxT5AAhoa7CIr1CcjdBrA8Uy6&#10;GgKTdDm7us6XV+SS5FvmN/PpIqUQxXO0Qx/eK+hYPJQcaagJXRwefYjViOL5SUzmweh6q41JBu6q&#10;jUF2ECSAbVoj+m/PjGU9ZV/MFgnZQoxP2uh0IIEa3ZX8No/rJJnIxjtbpydBaHM6UyXGjvRERk7c&#10;hKEamK6p1Rgb2aqgPhJfCCc90v+hQwv4k7OetFhy/2MvUHFmPljifDmdz6N4kzFf3MzIwEtPdekR&#10;VhJUyQNnp+MmJMFHOizc02wanWh7qWQsmTSW2Bz/QxTxpZ1evfza9S8AAAD//wMAUEsDBBQABgAI&#10;AAAAIQB3QT+K3QAAAAgBAAAPAAAAZHJzL2Rvd25yZXYueG1sTI/LTsMwEEX3SPyDNUjsqJNS0hIy&#10;qRBSBFJWLXyAE08eSmxHsZuGv2dYwW5Gd3TnnOy4mlEsNPveWYR4E4EgWzvd2xbh67N4OIDwQVmt&#10;RmcJ4Zs8HPPbm0yl2l3tiZZzaAWXWJ8qhC6EKZXS1x0Z5TduIstZ42ajAq9zK/WsrlxuRrmNokQa&#10;1Vv+0KmJ3jqqh/PFIHyUddFsS9MsYYjNUJ6q96LZI97fra8vIAKt4e8YfvEZHXJmqtzFai9GBBYJ&#10;CE+7HQ8cP+5jNqkQkkPyDDLP5H+B/AcAAP//AwBQSwECLQAUAAYACAAAACEAtoM4kv4AAADhAQAA&#10;EwAAAAAAAAAAAAAAAAAAAAAAW0NvbnRlbnRfVHlwZXNdLnhtbFBLAQItABQABgAIAAAAIQA4/SH/&#10;1gAAAJQBAAALAAAAAAAAAAAAAAAAAC8BAABfcmVscy8ucmVsc1BLAQItABQABgAIAAAAIQC/OtMO&#10;EQIAAP0DAAAOAAAAAAAAAAAAAAAAAC4CAABkcnMvZTJvRG9jLnhtbFBLAQItABQABgAIAAAAIQB3&#10;QT+K3QAAAAgBAAAPAAAAAAAAAAAAAAAAAGsEAABkcnMvZG93bnJldi54bWxQSwUGAAAAAAQABADz&#10;AAAAdQUAAAAA&#10;" w14:anchorId="50FFF7EC">
                <v:textbox>
                  <w:txbxContent>
                    <w:p w:rsidR="004B4A0D" w:rsidP="0027792E" w:rsidRDefault="004B4A0D" w14:paraId="34B9E165" w14:textId="7F6DA381">
                      <w:pPr>
                        <w:pStyle w:val="Caption"/>
                      </w:pPr>
                      <w:r w:rsidRPr="004B4A0D">
                        <w:t xml:space="preserve">Figure 2. The map </w:t>
                      </w:r>
                      <w:r w:rsidR="00C933B3">
                        <w:t>shows</w:t>
                      </w:r>
                      <w:r w:rsidRPr="004B4A0D">
                        <w:t xml:space="preserve"> the locations of all commenters, with </w:t>
                      </w:r>
                      <w:proofErr w:type="gramStart"/>
                      <w:r w:rsidRPr="004B4A0D">
                        <w:t>a majority of</w:t>
                      </w:r>
                      <w:proofErr w:type="gramEnd"/>
                      <w:r w:rsidRPr="004B4A0D">
                        <w:t xml:space="preserve"> them being located near and along the route. Notably, the community members of Robbinsdale contributed the most comments on the SDEIS, followed by North Minneapolis and Crystal.</w:t>
                      </w:r>
                    </w:p>
                  </w:txbxContent>
                </v:textbox>
                <w10:wrap type="tight" anchorx="margin"/>
              </v:shape>
            </w:pict>
          </mc:Fallback>
        </mc:AlternateContent>
      </w:r>
      <w:r w:rsidR="00AD7F38">
        <w:t xml:space="preserve">Commenter Locations </w:t>
      </w:r>
    </w:p>
    <w:p w:rsidR="00926D50" w:rsidP="00E51FF3" w:rsidRDefault="002E190B" w14:paraId="559D79C2" w14:textId="25279D53">
      <w:r>
        <w:rPr>
          <w:noProof/>
        </w:rPr>
        <w:drawing>
          <wp:anchor distT="0" distB="0" distL="114300" distR="114300" simplePos="0" relativeHeight="251658240" behindDoc="0" locked="0" layoutInCell="1" allowOverlap="1" wp14:anchorId="3E025D87" wp14:editId="60049A21">
            <wp:simplePos x="0" y="0"/>
            <wp:positionH relativeFrom="column">
              <wp:posOffset>4871748</wp:posOffset>
            </wp:positionH>
            <wp:positionV relativeFrom="paragraph">
              <wp:posOffset>48402</wp:posOffset>
            </wp:positionV>
            <wp:extent cx="3002280" cy="3886835"/>
            <wp:effectExtent l="0" t="0" r="7620" b="0"/>
            <wp:wrapTopAndBottom/>
            <wp:docPr id="215839198"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839198" name="Picture 7">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2280" cy="3886835"/>
                    </a:xfrm>
                    <a:prstGeom prst="rect">
                      <a:avLst/>
                    </a:prstGeom>
                    <a:noFill/>
                    <a:ln>
                      <a:noFill/>
                    </a:ln>
                  </pic:spPr>
                </pic:pic>
              </a:graphicData>
            </a:graphic>
            <wp14:sizeRelH relativeFrom="page">
              <wp14:pctWidth>0</wp14:pctWidth>
            </wp14:sizeRelH>
            <wp14:sizeRelV relativeFrom="page">
              <wp14:pctHeight>0</wp14:pctHeight>
            </wp14:sizeRelV>
          </wp:anchor>
        </w:drawing>
      </w:r>
      <w:r w:rsidR="00BA5F71">
        <w:rPr>
          <w:noProof/>
        </w:rPr>
        <w:drawing>
          <wp:anchor distT="0" distB="0" distL="114300" distR="114300" simplePos="0" relativeHeight="251658241" behindDoc="0" locked="0" layoutInCell="1" allowOverlap="1" wp14:anchorId="6C615351" wp14:editId="2B99C47F">
            <wp:simplePos x="0" y="0"/>
            <wp:positionH relativeFrom="column">
              <wp:posOffset>0</wp:posOffset>
            </wp:positionH>
            <wp:positionV relativeFrom="paragraph">
              <wp:posOffset>635</wp:posOffset>
            </wp:positionV>
            <wp:extent cx="3091836" cy="4003273"/>
            <wp:effectExtent l="0" t="0" r="635" b="8890"/>
            <wp:wrapTopAndBottom/>
            <wp:docPr id="190288186"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88186" name="Picture 5">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91836" cy="40032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356D" w:rsidP="00FC2BAB" w:rsidRDefault="009A16BC" w14:paraId="6734346A" w14:textId="275D034C">
      <w:pPr>
        <w:pStyle w:val="Heading2"/>
      </w:pPr>
      <w:r>
        <w:t xml:space="preserve">Feedback from </w:t>
      </w:r>
      <w:r w:rsidRPr="0070089B" w:rsidR="00E52F14">
        <w:t>Municipal Consent</w:t>
      </w:r>
      <w:r w:rsidR="00E54614">
        <w:t xml:space="preserve"> </w:t>
      </w:r>
    </w:p>
    <w:p w:rsidR="00EC021F" w:rsidP="0047356D" w:rsidRDefault="00A83E0D" w14:paraId="4C9D7C66" w14:textId="142EA6E2">
      <w:r w:rsidR="5B312DB4">
        <w:rPr/>
        <w:t>Hennepin County and e</w:t>
      </w:r>
      <w:r w:rsidR="4F8BBCB1">
        <w:rPr/>
        <w:t>ach</w:t>
      </w:r>
      <w:r w:rsidR="24C394D1">
        <w:rPr/>
        <w:t xml:space="preserve"> corridor</w:t>
      </w:r>
      <w:r w:rsidR="4F8BBCB1">
        <w:rPr/>
        <w:t xml:space="preserve"> </w:t>
      </w:r>
      <w:r w:rsidR="543764ED">
        <w:rPr/>
        <w:t>c</w:t>
      </w:r>
      <w:r w:rsidR="4F8BBCB1">
        <w:rPr/>
        <w:t>ity along the BLE route (</w:t>
      </w:r>
      <w:r w:rsidR="543764ED">
        <w:rPr/>
        <w:t xml:space="preserve">Brooklyn Park, Crystal, Robbinsdale, and Minneapolis) held </w:t>
      </w:r>
      <w:r w:rsidR="24C394D1">
        <w:rPr/>
        <w:t>open houses and/or</w:t>
      </w:r>
      <w:r w:rsidR="543764ED">
        <w:rPr/>
        <w:t xml:space="preserve"> </w:t>
      </w:r>
      <w:r w:rsidR="24C394D1">
        <w:rPr/>
        <w:t>public hearings</w:t>
      </w:r>
      <w:r w:rsidR="543764ED">
        <w:rPr/>
        <w:t xml:space="preserve"> allowing the public to </w:t>
      </w:r>
      <w:r w:rsidR="467C5ACF">
        <w:rPr/>
        <w:t>view and ask questions on the preliminary design plans</w:t>
      </w:r>
      <w:r w:rsidR="628C348A">
        <w:rPr/>
        <w:t xml:space="preserve"> for municipal consent</w:t>
      </w:r>
      <w:r w:rsidR="467C5ACF">
        <w:rPr/>
        <w:t xml:space="preserve"> </w:t>
      </w:r>
      <w:r w:rsidR="7505F779">
        <w:rPr/>
        <w:t>ahead of</w:t>
      </w:r>
      <w:r w:rsidR="2B655C58">
        <w:rPr/>
        <w:t xml:space="preserve"> </w:t>
      </w:r>
      <w:r w:rsidR="24C394D1">
        <w:rPr/>
        <w:t>the</w:t>
      </w:r>
      <w:r w:rsidR="1E420F97">
        <w:rPr/>
        <w:t>ir</w:t>
      </w:r>
      <w:r w:rsidR="24C394D1">
        <w:rPr/>
        <w:t xml:space="preserve"> </w:t>
      </w:r>
      <w:r w:rsidR="2B655C58">
        <w:rPr/>
        <w:t>action</w:t>
      </w:r>
      <w:r w:rsidR="24C394D1">
        <w:rPr/>
        <w:t>.</w:t>
      </w:r>
      <w:r w:rsidR="10D56C43">
        <w:rPr/>
        <w:t xml:space="preserve"> </w:t>
      </w:r>
      <w:r w:rsidR="11CBBC2C">
        <w:rPr/>
        <w:t xml:space="preserve"> </w:t>
      </w:r>
      <w:r w:rsidR="1EBC870E">
        <w:rPr/>
        <w:t xml:space="preserve">In September and </w:t>
      </w:r>
      <w:r w:rsidR="44A12D04">
        <w:rPr/>
        <w:t>October 2024,</w:t>
      </w:r>
      <w:r w:rsidR="1EBC870E">
        <w:rPr/>
        <w:t xml:space="preserve"> the cities of Brooklyn Park, Crystal, Robbinsdale, Minneapolis and Hennepin County voted to approve </w:t>
      </w:r>
      <w:r w:rsidR="1E420F97">
        <w:rPr/>
        <w:t>the p</w:t>
      </w:r>
      <w:r w:rsidR="1EBC870E">
        <w:rPr/>
        <w:t xml:space="preserve">reliminary </w:t>
      </w:r>
      <w:r w:rsidR="1E420F97">
        <w:rPr/>
        <w:t>d</w:t>
      </w:r>
      <w:r w:rsidR="1EBC870E">
        <w:rPr/>
        <w:t xml:space="preserve">esign </w:t>
      </w:r>
      <w:r w:rsidR="1E420F97">
        <w:rPr/>
        <w:t>pl</w:t>
      </w:r>
      <w:r w:rsidR="1EBC870E">
        <w:rPr/>
        <w:t>ans for the Blue Line Extension. </w:t>
      </w:r>
      <w:r w:rsidR="1356BCE7">
        <w:rPr/>
        <w:t xml:space="preserve">Of the 38 elected officials responsible for voting on these plans, 33 voted to approve the plans. </w:t>
      </w:r>
      <w:r w:rsidR="1EBC870E">
        <w:rPr/>
        <w:t>Visit</w:t>
      </w:r>
      <w:r w:rsidR="1356BCE7">
        <w:rPr/>
        <w:t xml:space="preserve"> </w:t>
      </w:r>
      <w:hyperlink r:id="Re820fa98209a4b0c">
        <w:r w:rsidRPr="3AA7A424" w:rsidR="1EBC870E">
          <w:rPr>
            <w:rStyle w:val="Hyperlink"/>
          </w:rPr>
          <w:t>BlueLineExt.org</w:t>
        </w:r>
      </w:hyperlink>
      <w:r w:rsidR="1EBC870E">
        <w:rPr/>
        <w:t xml:space="preserve"> </w:t>
      </w:r>
      <w:r w:rsidR="1356BCE7">
        <w:rPr/>
        <w:t xml:space="preserve">for </w:t>
      </w:r>
      <w:r w:rsidR="1EBC870E">
        <w:rPr/>
        <w:t xml:space="preserve">links to </w:t>
      </w:r>
      <w:r w:rsidR="1356BCE7">
        <w:rPr/>
        <w:t>each agency’s resolution of support</w:t>
      </w:r>
      <w:r w:rsidR="1EBC870E">
        <w:rPr/>
        <w:t>.</w:t>
      </w:r>
    </w:p>
    <w:p w:rsidR="0047356D" w:rsidP="00605AD8" w:rsidRDefault="00A43F8F" w14:paraId="50CA2AF0" w14:textId="1EC51536">
      <w:pPr>
        <w:pStyle w:val="Heading3"/>
      </w:pPr>
      <w:r w:rsidR="0632EE21">
        <w:rPr/>
        <w:t xml:space="preserve">Comment Themes </w:t>
      </w:r>
    </w:p>
    <w:p w:rsidR="00473164" w:rsidP="00473164" w:rsidRDefault="00F96DE0" w14:paraId="4183A32A" w14:textId="6D0F14FE">
      <w:r>
        <w:t xml:space="preserve">Below is a summary of </w:t>
      </w:r>
      <w:r w:rsidR="00754284">
        <w:t xml:space="preserve">community </w:t>
      </w:r>
      <w:r>
        <w:t xml:space="preserve">feedback received by project staff during the municipal consent process. Each corridor city also solicited feedback from their respective residents and is not included in this summary. </w:t>
      </w:r>
      <w:r w:rsidR="00473164">
        <w:t>The project team received a total of 21 verbal comments and 16 written comments and common themes included the following:</w:t>
      </w:r>
    </w:p>
    <w:p w:rsidR="00473164" w:rsidP="00473164" w:rsidRDefault="00473164" w14:paraId="72175FEA" w14:textId="0377D42C">
      <w:pPr>
        <w:pStyle w:val="Bullet1"/>
      </w:pPr>
      <w:r>
        <w:t>Financing the project and the overall budget.</w:t>
      </w:r>
    </w:p>
    <w:p w:rsidR="00473164" w:rsidP="00473164" w:rsidRDefault="00473164" w14:paraId="05C7962A" w14:textId="2D829505">
      <w:pPr>
        <w:pStyle w:val="Bullet1"/>
      </w:pPr>
      <w:r>
        <w:t>Concerns over crime and safety, specifically with drug use.</w:t>
      </w:r>
    </w:p>
    <w:p w:rsidR="00473164" w:rsidP="00473164" w:rsidRDefault="00473164" w14:paraId="54D86A00" w14:textId="7A28583C">
      <w:pPr>
        <w:pStyle w:val="Bullet1"/>
      </w:pPr>
      <w:r>
        <w:t>Concerns about not being heard or adequately represented during the entire engagement process</w:t>
      </w:r>
      <w:r w:rsidR="00DA4F27">
        <w:t>.</w:t>
      </w:r>
    </w:p>
    <w:p w:rsidR="00473164" w:rsidP="00473164" w:rsidRDefault="00473164" w14:paraId="0D676A4E" w14:textId="6F10DB2A">
      <w:pPr>
        <w:pStyle w:val="Bullet1"/>
      </w:pPr>
      <w:r>
        <w:t>Concern over ridership numbers given the rise of remote work.</w:t>
      </w:r>
    </w:p>
    <w:p w:rsidR="00473164" w:rsidP="00473164" w:rsidRDefault="00473164" w14:paraId="5365DFD1" w14:textId="577E8603">
      <w:pPr>
        <w:pStyle w:val="Bullet1"/>
      </w:pPr>
      <w:r>
        <w:t>Concern over the displacement of homes and businesses and desire for clarification around future anti-displacement efforts.</w:t>
      </w:r>
    </w:p>
    <w:p w:rsidR="00473164" w:rsidP="00473164" w:rsidRDefault="00473164" w14:paraId="06483896" w14:textId="7F35FB3F">
      <w:pPr>
        <w:pStyle w:val="Bullet1"/>
      </w:pPr>
      <w:r>
        <w:t>Support for connectivity through the Metro area to the northern suburbs.</w:t>
      </w:r>
    </w:p>
    <w:p w:rsidR="00473164" w:rsidP="00473164" w:rsidRDefault="00473164" w14:paraId="1BAF75F0" w14:textId="7BDAFD2C">
      <w:pPr>
        <w:pStyle w:val="Bullet1"/>
      </w:pPr>
      <w:r>
        <w:t>Small business impacts and concerns during construction</w:t>
      </w:r>
      <w:r w:rsidR="00D43B5C">
        <w:t>.</w:t>
      </w:r>
    </w:p>
    <w:p w:rsidR="00473164" w:rsidP="00473164" w:rsidRDefault="00473164" w14:paraId="354C2871" w14:textId="13C29D93">
      <w:pPr>
        <w:pStyle w:val="Bullet1"/>
      </w:pPr>
      <w:r>
        <w:t xml:space="preserve">Traffic congestion and emergency vehicle access </w:t>
      </w:r>
      <w:proofErr w:type="gramStart"/>
      <w:r>
        <w:t>as a result of</w:t>
      </w:r>
      <w:proofErr w:type="gramEnd"/>
      <w:r>
        <w:t xml:space="preserve"> lane removal to accommodate LRT tracks.</w:t>
      </w:r>
    </w:p>
    <w:p w:rsidR="00473164" w:rsidP="00473164" w:rsidRDefault="00473164" w14:paraId="45B84FFE" w14:textId="69878A6B">
      <w:pPr>
        <w:pStyle w:val="Bullet1"/>
        <w:rPr/>
      </w:pPr>
      <w:r w:rsidR="15F1F3C0">
        <w:rPr/>
        <w:t>Preference for an improved BRT system as opposed to expanding LRT</w:t>
      </w:r>
      <w:r w:rsidR="15F1F3C0">
        <w:rPr/>
        <w:t>.</w:t>
      </w:r>
    </w:p>
    <w:p w:rsidR="00473164" w:rsidP="00473164" w:rsidRDefault="00473164" w14:paraId="4AE18E0D" w14:textId="76E1D335">
      <w:pPr>
        <w:pStyle w:val="Bullet1"/>
        <w:rPr/>
      </w:pPr>
      <w:r w:rsidR="15F1F3C0">
        <w:rPr/>
        <w:t xml:space="preserve">Noise </w:t>
      </w:r>
      <w:r w:rsidR="1212E05E">
        <w:rPr/>
        <w:t>impacts</w:t>
      </w:r>
      <w:r w:rsidR="1212E05E">
        <w:rPr/>
        <w:t xml:space="preserve"> </w:t>
      </w:r>
      <w:r w:rsidR="3886335A">
        <w:rPr/>
        <w:t xml:space="preserve">due to </w:t>
      </w:r>
      <w:r w:rsidR="15F1F3C0">
        <w:rPr/>
        <w:t xml:space="preserve">the </w:t>
      </w:r>
      <w:r w:rsidR="00252F8C">
        <w:rPr/>
        <w:t xml:space="preserve">proximity of the alignment </w:t>
      </w:r>
      <w:r w:rsidR="15F1F3C0">
        <w:rPr/>
        <w:t>to existing housing.</w:t>
      </w:r>
    </w:p>
    <w:p w:rsidR="00473164" w:rsidP="00473164" w:rsidRDefault="00473164" w14:paraId="4A136D34" w14:textId="48B592A7">
      <w:pPr>
        <w:pStyle w:val="Bullet1"/>
      </w:pPr>
      <w:r>
        <w:t>Low-emissions transit opportunities for people without cars.</w:t>
      </w:r>
    </w:p>
    <w:p w:rsidR="00473164" w:rsidP="00473164" w:rsidRDefault="00473164" w14:paraId="66512D9E" w14:textId="289ECD59">
      <w:pPr>
        <w:pStyle w:val="Bullet1"/>
      </w:pPr>
      <w:r>
        <w:t>Opportunity for Transit Oriented Development along the corridor.</w:t>
      </w:r>
    </w:p>
    <w:p w:rsidRPr="00F96DE0" w:rsidR="00473164" w:rsidP="00473164" w:rsidRDefault="00473164" w14:paraId="405BBD75" w14:textId="6A09E250">
      <w:pPr>
        <w:pStyle w:val="Bullet1"/>
      </w:pPr>
      <w:r>
        <w:t>Pedestrian safety concerns while crossing the street to arrive at the station.</w:t>
      </w:r>
    </w:p>
    <w:p w:rsidRPr="0084147A" w:rsidR="0047356D" w:rsidP="7A83DD11" w:rsidRDefault="5057FB4D" w14:paraId="5AB647A3" w14:textId="34EFF6FA">
      <w:pPr>
        <w:pStyle w:val="Heading2"/>
      </w:pPr>
      <w:r>
        <w:t xml:space="preserve">Community Cohort Updates </w:t>
      </w:r>
    </w:p>
    <w:p w:rsidR="002566EA" w:rsidP="3AA7A424" w:rsidRDefault="002566EA" w14:paraId="54FEEF7E" w14:noSpellErr="1" w14:textId="3E111CDE">
      <w:pPr>
        <w:numPr>
          <w:ilvl w:val="0"/>
          <w:numId w:val="0"/>
        </w:numPr>
        <w:tabs>
          <w:tab w:val="center" w:leader="none" w:pos="4680"/>
          <w:tab w:val="right" w:leader="none" w:pos="9360"/>
        </w:tabs>
        <w:spacing w:after="0"/>
        <w:rPr>
          <w:rFonts w:eastAsia="Tw Cen MT" w:cs="Tw Cen MT"/>
          <w:noProof/>
          <w:color w:val="000000" w:themeColor="text1" w:themeTint="FF" w:themeShade="FF"/>
        </w:rPr>
        <w:sectPr w:rsidR="002566EA" w:rsidSect="00C21821">
          <w:headerReference w:type="default" r:id="rId15"/>
          <w:footerReference w:type="default" r:id="rId16"/>
          <w:type w:val="continuous"/>
          <w:pgSz w:w="15840" w:h="12240" w:orient="landscape"/>
          <w:pgMar w:top="1440" w:right="1440" w:bottom="1440" w:left="1440" w:header="720" w:footer="720" w:gutter="0"/>
          <w:cols w:space="720"/>
          <w:docGrid w:linePitch="360"/>
        </w:sectPr>
      </w:pPr>
      <w:r w:rsidRPr="3AA7A424" w:rsidR="0AE8DE74">
        <w:rPr>
          <w:rStyle w:val="normaltextrun"/>
          <w:color w:val="000000" w:themeColor="text1" w:themeTint="FF" w:themeShade="FF"/>
        </w:rPr>
        <w:t xml:space="preserve">Since 2020, the METRO Blue Line Extension Project has extended the reach of their communications and public involvement by directly contracting with community and cultural groups. These groups’ experience, </w:t>
      </w:r>
      <w:r w:rsidRPr="3AA7A424" w:rsidR="0AE8DE74">
        <w:rPr>
          <w:rStyle w:val="normaltextrun"/>
          <w:color w:val="000000" w:themeColor="text1" w:themeTint="FF" w:themeShade="FF"/>
        </w:rPr>
        <w:t>expertise</w:t>
      </w:r>
      <w:r w:rsidRPr="3AA7A424" w:rsidR="0AE8DE74">
        <w:rPr>
          <w:rStyle w:val="normaltextrun"/>
          <w:color w:val="000000" w:themeColor="text1" w:themeTint="FF" w:themeShade="FF"/>
        </w:rPr>
        <w:t xml:space="preserve">, and trusted relationship networks in the corridor are essential to ensuring that the needs and concerns of all communities are understood and incorporated into project development. Community cohort organizations meet monthly with project staff to report community feedback, share upcoming events, and learn about </w:t>
      </w:r>
      <w:r w:rsidRPr="3AA7A424" w:rsidR="0AE8DE74">
        <w:rPr>
          <w:rStyle w:val="normaltextrun"/>
          <w:color w:val="000000" w:themeColor="text1" w:themeTint="FF" w:themeShade="FF"/>
        </w:rPr>
        <w:t>timely</w:t>
      </w:r>
      <w:r w:rsidRPr="3AA7A424" w:rsidR="0AE8DE74">
        <w:rPr>
          <w:rStyle w:val="normaltextrun"/>
          <w:color w:val="000000" w:themeColor="text1" w:themeTint="FF" w:themeShade="FF"/>
        </w:rPr>
        <w:t xml:space="preserve"> project updates. </w:t>
      </w:r>
      <w:r w:rsidRPr="3AA7A424" w:rsidR="37159F66">
        <w:rPr>
          <w:rStyle w:val="normaltextrun"/>
          <w:rFonts w:eastAsia="Tw Cen MT" w:cs="Tw Cen MT"/>
          <w:noProof/>
          <w:color w:val="000000" w:themeColor="text1" w:themeTint="FF" w:themeShade="FF"/>
        </w:rPr>
        <w:t>Community cohort organizations meet monthly with project staff to report community feedback, share upcoming events, and learn about timely project updates. Organizations participating in the current community engagement cohort include: </w:t>
      </w:r>
    </w:p>
    <w:p w:rsidRPr="00D31974" w:rsidR="0047356D" w:rsidP="00D31974" w:rsidRDefault="7E6DDC63" w14:paraId="51A48334" w14:textId="3CD2788F">
      <w:pPr>
        <w:pStyle w:val="Bullet1"/>
      </w:pPr>
      <w:r w:rsidRPr="00D31974">
        <w:t>A Mother's Love </w:t>
      </w:r>
    </w:p>
    <w:p w:rsidRPr="00D31974" w:rsidR="0047356D" w:rsidP="00D31974" w:rsidRDefault="7E6DDC63" w14:paraId="45A14547" w14:textId="5D3599EA">
      <w:pPr>
        <w:pStyle w:val="Bullet1"/>
      </w:pPr>
      <w:r w:rsidRPr="00D31974">
        <w:t>Asian Media Access Inc. </w:t>
      </w:r>
    </w:p>
    <w:p w:rsidRPr="00D31974" w:rsidR="0047356D" w:rsidP="00D31974" w:rsidRDefault="7E6DDC63" w14:paraId="33F6DEB2" w14:textId="50A5A8CA">
      <w:pPr>
        <w:pStyle w:val="Bullet1"/>
      </w:pPr>
      <w:r w:rsidRPr="00D31974">
        <w:t>Heritage Park Association </w:t>
      </w:r>
    </w:p>
    <w:p w:rsidRPr="00D31974" w:rsidR="0047356D" w:rsidP="00D31974" w:rsidRDefault="7E6DDC63" w14:paraId="7B6C5A36" w14:textId="50464089">
      <w:pPr>
        <w:pStyle w:val="Bullet1"/>
      </w:pPr>
      <w:r w:rsidRPr="00D31974">
        <w:t>Juxtaposition Arts </w:t>
      </w:r>
    </w:p>
    <w:p w:rsidRPr="00D31974" w:rsidR="0047356D" w:rsidP="00D31974" w:rsidRDefault="7E6DDC63" w14:paraId="2A9CD457" w14:textId="08AB3760">
      <w:pPr>
        <w:pStyle w:val="Bullet1"/>
      </w:pPr>
      <w:r w:rsidRPr="00D31974">
        <w:t>Lao Assistance Center of MN </w:t>
      </w:r>
    </w:p>
    <w:p w:rsidRPr="00D31974" w:rsidR="0047356D" w:rsidP="00D31974" w:rsidRDefault="7E6DDC63" w14:paraId="7C88CF3D" w14:textId="37663B0A">
      <w:pPr>
        <w:pStyle w:val="Bullet1"/>
      </w:pPr>
      <w:r w:rsidRPr="00D31974">
        <w:t>Liberian Business Association </w:t>
      </w:r>
    </w:p>
    <w:p w:rsidRPr="00D31974" w:rsidR="0047356D" w:rsidP="00D31974" w:rsidRDefault="7E6DDC63" w14:paraId="2310CA35" w14:textId="626FFE4A">
      <w:pPr>
        <w:pStyle w:val="Bullet1"/>
      </w:pPr>
      <w:r w:rsidRPr="00D31974">
        <w:t>NEON</w:t>
      </w:r>
    </w:p>
    <w:p w:rsidRPr="00D31974" w:rsidR="0047356D" w:rsidP="00D31974" w:rsidRDefault="7E6DDC63" w14:paraId="79CC0CF5" w14:textId="099130F5">
      <w:pPr>
        <w:pStyle w:val="Bullet1"/>
      </w:pPr>
      <w:r w:rsidRPr="00D31974">
        <w:t>Pueblos de Lucha y Esperanza </w:t>
      </w:r>
    </w:p>
    <w:p w:rsidRPr="00D31974" w:rsidR="0047356D" w:rsidP="00D31974" w:rsidRDefault="7E6DDC63" w14:paraId="6E53CB50" w14:textId="5204D3D6">
      <w:pPr>
        <w:pStyle w:val="Bullet1"/>
      </w:pPr>
      <w:r w:rsidRPr="00D31974">
        <w:t>One MN</w:t>
      </w:r>
    </w:p>
    <w:p w:rsidR="002566EA" w:rsidP="61C42EA9" w:rsidRDefault="002566EA" w14:paraId="5336A4CA" w14:textId="77777777">
      <w:pPr>
        <w:tabs>
          <w:tab w:val="center" w:pos="4680"/>
          <w:tab w:val="right" w:pos="9360"/>
        </w:tabs>
        <w:spacing w:after="0"/>
        <w:rPr>
          <w:rStyle w:val="normaltextrun"/>
          <w:rFonts w:eastAsia="Tw Cen MT" w:cs="Tw Cen MT"/>
          <w:noProof/>
          <w:color w:val="000000" w:themeColor="text1"/>
        </w:rPr>
        <w:sectPr w:rsidR="002566EA" w:rsidSect="002566EA">
          <w:type w:val="continuous"/>
          <w:pgSz w:w="15840" w:h="12240" w:orient="landscape"/>
          <w:pgMar w:top="1440" w:right="1440" w:bottom="1440" w:left="1440" w:header="720" w:footer="720" w:gutter="0"/>
          <w:cols w:equalWidth="1" w:space="720" w:num="2"/>
          <w:docGrid w:linePitch="360"/>
        </w:sectPr>
      </w:pPr>
    </w:p>
    <w:p w:rsidR="3AA7A424" w:rsidP="3AA7A424" w:rsidRDefault="3AA7A424" w14:paraId="27106C94" w14:textId="09628031">
      <w:pPr>
        <w:tabs>
          <w:tab w:val="center" w:leader="none" w:pos="4680"/>
          <w:tab w:val="right" w:leader="none" w:pos="9360"/>
        </w:tabs>
        <w:spacing w:before="10" w:beforeAutospacing="off" w:after="0"/>
        <w:rPr>
          <w:rStyle w:val="normaltextrun"/>
          <w:rFonts w:eastAsia="Tw Cen MT" w:cs="Tw Cen MT"/>
          <w:noProof/>
          <w:color w:val="000000" w:themeColor="text1" w:themeTint="FF" w:themeShade="FF"/>
        </w:rPr>
      </w:pPr>
    </w:p>
    <w:p w:rsidRPr="0084147A" w:rsidR="0047356D" w:rsidP="3AA7A424" w:rsidRDefault="7E6DDC63" w14:paraId="7CB26773" w14:textId="61E540BA" w14:noSpellErr="1">
      <w:pPr>
        <w:tabs>
          <w:tab w:val="center" w:pos="4680"/>
          <w:tab w:val="right" w:pos="9360"/>
        </w:tabs>
        <w:spacing w:before="10" w:beforeAutospacing="off" w:after="0"/>
        <w:rPr>
          <w:rFonts w:eastAsia="Tw Cen MT" w:cs="Tw Cen MT"/>
          <w:noProof/>
          <w:color w:val="000000" w:themeColor="text1"/>
        </w:rPr>
      </w:pPr>
      <w:r w:rsidRPr="3AA7A424" w:rsidR="37159F66">
        <w:rPr>
          <w:rStyle w:val="normaltextrun"/>
          <w:rFonts w:eastAsia="Tw Cen MT" w:cs="Tw Cen MT"/>
          <w:noProof/>
          <w:color w:val="000000" w:themeColor="text1" w:themeTint="FF" w:themeShade="FF"/>
        </w:rPr>
        <w:t>During cohort check-in meetings, cohort members gave an overview of the communities they have been reaching and the tactics they use. Cohort members reach the community via social media, in-person engagement, door-knocking at homes and businesses, events, and relationships with other community institutions like churches and schools. </w:t>
      </w:r>
    </w:p>
    <w:p w:rsidRPr="0084147A" w:rsidR="0047356D" w:rsidP="61C42EA9" w:rsidRDefault="0047356D" w14:paraId="642527C0" w14:textId="5DB1E9AA">
      <w:pPr>
        <w:tabs>
          <w:tab w:val="center" w:pos="4680"/>
          <w:tab w:val="right" w:pos="9360"/>
        </w:tabs>
        <w:spacing w:after="0"/>
        <w:rPr>
          <w:rFonts w:eastAsia="Tw Cen MT" w:cs="Tw Cen MT"/>
          <w:noProof/>
          <w:color w:val="000000" w:themeColor="text1"/>
        </w:rPr>
      </w:pPr>
    </w:p>
    <w:p w:rsidRPr="0084147A" w:rsidR="0047356D" w:rsidP="61C42EA9" w:rsidRDefault="7E6DDC63" w14:paraId="10959AA2" w14:textId="6BEF9128">
      <w:pPr>
        <w:tabs>
          <w:tab w:val="center" w:pos="4680"/>
          <w:tab w:val="right" w:pos="9360"/>
        </w:tabs>
        <w:spacing w:after="0"/>
      </w:pPr>
      <w:r w:rsidRPr="61C42EA9">
        <w:rPr>
          <w:rStyle w:val="normaltextrun"/>
          <w:rFonts w:eastAsia="Tw Cen MT" w:cs="Tw Cen MT"/>
          <w:noProof/>
          <w:color w:val="000000" w:themeColor="text1"/>
        </w:rPr>
        <w:t xml:space="preserve">During the cohort's monthly meetings from </w:t>
      </w:r>
      <w:r w:rsidRPr="61C42EA9" w:rsidR="45349990">
        <w:rPr>
          <w:rStyle w:val="normaltextrun"/>
          <w:rFonts w:eastAsia="Tw Cen MT" w:cs="Tw Cen MT"/>
          <w:noProof/>
          <w:color w:val="000000" w:themeColor="text1"/>
        </w:rPr>
        <w:t>May to October</w:t>
      </w:r>
      <w:r w:rsidRPr="61C42EA9">
        <w:rPr>
          <w:rStyle w:val="normaltextrun"/>
          <w:rFonts w:eastAsia="Tw Cen MT" w:cs="Tw Cen MT"/>
          <w:noProof/>
          <w:color w:val="000000" w:themeColor="text1"/>
        </w:rPr>
        <w:t xml:space="preserve"> 2024, members shared feedback they had received during their engagement efforts. Feedback included:  </w:t>
      </w:r>
      <w:r w:rsidRPr="61C42EA9">
        <w:rPr>
          <w:rStyle w:val="normaltextrun"/>
          <w:color w:val="000000" w:themeColor="text1"/>
        </w:rPr>
        <w:t xml:space="preserve"> </w:t>
      </w:r>
    </w:p>
    <w:p w:rsidRPr="0084147A" w:rsidR="0047356D" w:rsidP="61C42EA9" w:rsidRDefault="754C7C58" w14:paraId="5D92D07F" w14:textId="4DB1ECF7">
      <w:pPr>
        <w:pStyle w:val="ListParagraph"/>
        <w:numPr>
          <w:ilvl w:val="0"/>
          <w:numId w:val="1"/>
        </w:numPr>
        <w:tabs>
          <w:tab w:val="center" w:pos="4680"/>
          <w:tab w:val="right" w:pos="9360"/>
        </w:tabs>
        <w:spacing w:after="0"/>
        <w:rPr>
          <w:rStyle w:val="normaltextrun"/>
          <w:color w:val="000000" w:themeColor="text1"/>
        </w:rPr>
      </w:pPr>
      <w:r w:rsidRPr="61C42EA9">
        <w:rPr>
          <w:rStyle w:val="normaltextrun"/>
          <w:color w:val="000000" w:themeColor="text1"/>
        </w:rPr>
        <w:t>Potential Mitigation</w:t>
      </w:r>
      <w:r w:rsidRPr="61C42EA9" w:rsidR="54EFB6F8">
        <w:rPr>
          <w:rStyle w:val="normaltextrun"/>
          <w:color w:val="000000" w:themeColor="text1"/>
        </w:rPr>
        <w:t xml:space="preserve"> - Property</w:t>
      </w:r>
    </w:p>
    <w:p w:rsidRPr="0084147A" w:rsidR="0047356D" w:rsidP="61C42EA9" w:rsidRDefault="54EFB6F8" w14:paraId="1CCFA11C" w14:textId="38D9D80A">
      <w:pPr>
        <w:pStyle w:val="ListParagraph"/>
        <w:numPr>
          <w:ilvl w:val="1"/>
          <w:numId w:val="1"/>
        </w:numPr>
        <w:tabs>
          <w:tab w:val="center" w:pos="4680"/>
          <w:tab w:val="right" w:pos="9360"/>
        </w:tabs>
        <w:spacing w:after="0"/>
        <w:rPr>
          <w:rStyle w:val="normaltextrun"/>
          <w:color w:val="000000" w:themeColor="text1"/>
        </w:rPr>
      </w:pPr>
      <w:r w:rsidRPr="61C42EA9">
        <w:rPr>
          <w:rStyle w:val="normaltextrun"/>
          <w:color w:val="000000" w:themeColor="text1"/>
        </w:rPr>
        <w:t>G</w:t>
      </w:r>
      <w:r w:rsidRPr="61C42EA9" w:rsidR="4403B7ED">
        <w:rPr>
          <w:rStyle w:val="normaltextrun"/>
          <w:color w:val="000000" w:themeColor="text1"/>
        </w:rPr>
        <w:t>ive people choice to leave or stay</w:t>
      </w:r>
    </w:p>
    <w:p w:rsidRPr="0084147A" w:rsidR="0047356D" w:rsidP="61C42EA9" w:rsidRDefault="3402586A" w14:paraId="5E6643CF" w14:textId="54F9D28A">
      <w:pPr>
        <w:pStyle w:val="ListParagraph"/>
        <w:numPr>
          <w:ilvl w:val="1"/>
          <w:numId w:val="1"/>
        </w:numPr>
        <w:tabs>
          <w:tab w:val="center" w:pos="4680"/>
          <w:tab w:val="right" w:pos="9360"/>
        </w:tabs>
        <w:spacing w:after="0"/>
        <w:rPr>
          <w:rStyle w:val="normaltextrun"/>
          <w:color w:val="000000" w:themeColor="text1"/>
        </w:rPr>
      </w:pPr>
      <w:r w:rsidRPr="61C42EA9">
        <w:rPr>
          <w:rStyle w:val="normaltextrun"/>
          <w:color w:val="000000" w:themeColor="text1"/>
        </w:rPr>
        <w:t>Inquiries about if all phases of the project are considered when dis</w:t>
      </w:r>
      <w:r w:rsidRPr="61C42EA9" w:rsidR="6DBDD9C6">
        <w:rPr>
          <w:rStyle w:val="normaltextrun"/>
          <w:color w:val="000000" w:themeColor="text1"/>
        </w:rPr>
        <w:t>cussing impacts</w:t>
      </w:r>
    </w:p>
    <w:p w:rsidRPr="0084147A" w:rsidR="0047356D" w:rsidP="61C42EA9" w:rsidRDefault="1651EF20" w14:paraId="694283C4" w14:textId="40650B84">
      <w:pPr>
        <w:pStyle w:val="ListParagraph"/>
        <w:numPr>
          <w:ilvl w:val="1"/>
          <w:numId w:val="1"/>
        </w:numPr>
        <w:tabs>
          <w:tab w:val="center" w:pos="4680"/>
          <w:tab w:val="right" w:pos="9360"/>
        </w:tabs>
        <w:spacing w:after="0"/>
        <w:rPr>
          <w:rStyle w:val="normaltextrun"/>
          <w:color w:val="000000" w:themeColor="text1"/>
        </w:rPr>
      </w:pPr>
      <w:r w:rsidRPr="61C42EA9">
        <w:rPr>
          <w:rStyle w:val="normaltextrun"/>
          <w:color w:val="000000" w:themeColor="text1"/>
        </w:rPr>
        <w:t>Inquiries</w:t>
      </w:r>
      <w:r w:rsidRPr="61C42EA9" w:rsidR="148BC440">
        <w:rPr>
          <w:rStyle w:val="normaltextrun"/>
          <w:color w:val="000000" w:themeColor="text1"/>
        </w:rPr>
        <w:t xml:space="preserve"> about the list of properties impacted and what will happen to them after the project</w:t>
      </w:r>
      <w:r w:rsidR="0047356D">
        <w:tab/>
      </w:r>
    </w:p>
    <w:p w:rsidRPr="0084147A" w:rsidR="0047356D" w:rsidP="61C42EA9" w:rsidRDefault="148BC440" w14:paraId="1C972163" w14:textId="4265D96D">
      <w:pPr>
        <w:pStyle w:val="ListParagraph"/>
        <w:numPr>
          <w:ilvl w:val="2"/>
          <w:numId w:val="1"/>
        </w:numPr>
        <w:tabs>
          <w:tab w:val="center" w:pos="4680"/>
          <w:tab w:val="right" w:pos="9360"/>
        </w:tabs>
        <w:spacing w:after="0"/>
        <w:rPr>
          <w:rStyle w:val="normaltextrun"/>
          <w:color w:val="000000" w:themeColor="text1"/>
        </w:rPr>
      </w:pPr>
      <w:r w:rsidRPr="61C42EA9">
        <w:rPr>
          <w:rStyle w:val="normaltextrun"/>
          <w:color w:val="000000" w:themeColor="text1"/>
        </w:rPr>
        <w:t>Request to have left</w:t>
      </w:r>
      <w:r w:rsidRPr="61C42EA9" w:rsidR="1F40D29E">
        <w:rPr>
          <w:rStyle w:val="normaltextrun"/>
          <w:color w:val="000000" w:themeColor="text1"/>
        </w:rPr>
        <w:t>-</w:t>
      </w:r>
      <w:r w:rsidRPr="61C42EA9">
        <w:rPr>
          <w:rStyle w:val="normaltextrun"/>
          <w:color w:val="000000" w:themeColor="text1"/>
        </w:rPr>
        <w:t>over parcels remain in community for reinvestment</w:t>
      </w:r>
    </w:p>
    <w:p w:rsidRPr="0084147A" w:rsidR="0047356D" w:rsidP="61C42EA9" w:rsidRDefault="427A3D12" w14:paraId="73490711" w14:textId="790B2273">
      <w:pPr>
        <w:pStyle w:val="ListParagraph"/>
        <w:numPr>
          <w:ilvl w:val="1"/>
          <w:numId w:val="1"/>
        </w:numPr>
        <w:tabs>
          <w:tab w:val="center" w:pos="4680"/>
          <w:tab w:val="right" w:pos="9360"/>
        </w:tabs>
        <w:spacing w:after="0"/>
        <w:rPr>
          <w:rStyle w:val="normaltextrun"/>
          <w:color w:val="000000" w:themeColor="text1"/>
        </w:rPr>
      </w:pPr>
      <w:r w:rsidRPr="61C42EA9">
        <w:rPr>
          <w:rStyle w:val="normaltextrun"/>
          <w:color w:val="000000" w:themeColor="text1"/>
        </w:rPr>
        <w:t>Question if noise walls can be more aesthetic</w:t>
      </w:r>
    </w:p>
    <w:p w:rsidRPr="0084147A" w:rsidR="0047356D" w:rsidP="61C42EA9" w:rsidRDefault="2582FED6" w14:paraId="7581C20C" w14:textId="70E5753A">
      <w:pPr>
        <w:pStyle w:val="ListParagraph"/>
        <w:numPr>
          <w:ilvl w:val="0"/>
          <w:numId w:val="1"/>
        </w:numPr>
        <w:tabs>
          <w:tab w:val="center" w:pos="4680"/>
          <w:tab w:val="right" w:pos="9360"/>
        </w:tabs>
        <w:spacing w:after="0"/>
        <w:rPr>
          <w:rStyle w:val="normaltextrun"/>
          <w:color w:val="000000" w:themeColor="text1"/>
        </w:rPr>
      </w:pPr>
      <w:r w:rsidRPr="61C42EA9">
        <w:rPr>
          <w:rStyle w:val="normaltextrun"/>
          <w:color w:val="000000" w:themeColor="text1"/>
        </w:rPr>
        <w:t xml:space="preserve">Potential Mitigation - </w:t>
      </w:r>
      <w:r w:rsidRPr="61C42EA9" w:rsidR="754C7C58">
        <w:rPr>
          <w:rStyle w:val="normaltextrun"/>
          <w:color w:val="000000" w:themeColor="text1"/>
        </w:rPr>
        <w:t xml:space="preserve">Business </w:t>
      </w:r>
    </w:p>
    <w:p w:rsidRPr="0084147A" w:rsidR="0047356D" w:rsidP="61C42EA9" w:rsidRDefault="396F2D6B" w14:paraId="426E5BDF" w14:textId="3BA74AE0">
      <w:pPr>
        <w:pStyle w:val="ListParagraph"/>
        <w:numPr>
          <w:ilvl w:val="1"/>
          <w:numId w:val="1"/>
        </w:numPr>
        <w:tabs>
          <w:tab w:val="center" w:pos="4680"/>
          <w:tab w:val="right" w:pos="9360"/>
        </w:tabs>
        <w:spacing w:after="0"/>
        <w:rPr>
          <w:rStyle w:val="normaltextrun"/>
          <w:color w:val="000000" w:themeColor="text1"/>
        </w:rPr>
      </w:pPr>
      <w:r w:rsidRPr="61C42EA9">
        <w:rPr>
          <w:rStyle w:val="normaltextrun"/>
          <w:color w:val="000000" w:themeColor="text1"/>
        </w:rPr>
        <w:t>S</w:t>
      </w:r>
      <w:r w:rsidRPr="61C42EA9" w:rsidR="716BFE3A">
        <w:rPr>
          <w:rStyle w:val="normaltextrun"/>
          <w:color w:val="000000" w:themeColor="text1"/>
        </w:rPr>
        <w:t>uggestion</w:t>
      </w:r>
      <w:r w:rsidRPr="61C42EA9" w:rsidR="754C7C58">
        <w:rPr>
          <w:rStyle w:val="normaltextrun"/>
          <w:color w:val="000000" w:themeColor="text1"/>
        </w:rPr>
        <w:t xml:space="preserve"> </w:t>
      </w:r>
      <w:r w:rsidRPr="61C42EA9">
        <w:rPr>
          <w:rStyle w:val="normaltextrun"/>
          <w:color w:val="000000" w:themeColor="text1"/>
        </w:rPr>
        <w:t>to keep parking free on West Broadway</w:t>
      </w:r>
    </w:p>
    <w:p w:rsidRPr="0084147A" w:rsidR="0047356D" w:rsidP="61C42EA9" w:rsidRDefault="3FF92206" w14:paraId="03C08A8B" w14:textId="16BE4240">
      <w:pPr>
        <w:pStyle w:val="ListParagraph"/>
        <w:numPr>
          <w:ilvl w:val="1"/>
          <w:numId w:val="1"/>
        </w:numPr>
        <w:tabs>
          <w:tab w:val="center" w:pos="4680"/>
          <w:tab w:val="right" w:pos="9360"/>
        </w:tabs>
        <w:spacing w:after="0"/>
        <w:rPr>
          <w:rStyle w:val="normaltextrun"/>
          <w:color w:val="000000" w:themeColor="text1"/>
        </w:rPr>
      </w:pPr>
      <w:r w:rsidRPr="61C42EA9">
        <w:rPr>
          <w:rStyle w:val="normaltextrun"/>
          <w:color w:val="000000" w:themeColor="text1"/>
        </w:rPr>
        <w:t>Questions about what resources are there for small businesses during construction</w:t>
      </w:r>
    </w:p>
    <w:p w:rsidRPr="0084147A" w:rsidR="0047356D" w:rsidP="61C42EA9" w:rsidRDefault="754C7C58" w14:paraId="37926F4C" w14:textId="557C6417">
      <w:pPr>
        <w:pStyle w:val="ListParagraph"/>
        <w:numPr>
          <w:ilvl w:val="0"/>
          <w:numId w:val="1"/>
        </w:numPr>
        <w:tabs>
          <w:tab w:val="center" w:pos="4680"/>
          <w:tab w:val="right" w:pos="9360"/>
        </w:tabs>
        <w:spacing w:after="0"/>
        <w:rPr>
          <w:rStyle w:val="normaltextrun"/>
          <w:color w:val="000000" w:themeColor="text1"/>
        </w:rPr>
      </w:pPr>
      <w:r w:rsidRPr="61C42EA9">
        <w:rPr>
          <w:rStyle w:val="normaltextrun"/>
          <w:color w:val="000000" w:themeColor="text1"/>
        </w:rPr>
        <w:t>Anti-Displacement</w:t>
      </w:r>
    </w:p>
    <w:p w:rsidRPr="0084147A" w:rsidR="0047356D" w:rsidP="61C42EA9" w:rsidRDefault="28877982" w14:paraId="66275DB5" w14:textId="3C33DA77">
      <w:pPr>
        <w:pStyle w:val="ListParagraph"/>
        <w:numPr>
          <w:ilvl w:val="1"/>
          <w:numId w:val="1"/>
        </w:numPr>
        <w:tabs>
          <w:tab w:val="center" w:pos="4680"/>
          <w:tab w:val="right" w:pos="9360"/>
        </w:tabs>
        <w:spacing w:after="0"/>
        <w:rPr>
          <w:rStyle w:val="normaltextrun"/>
          <w:color w:val="000000" w:themeColor="text1"/>
        </w:rPr>
      </w:pPr>
      <w:r w:rsidRPr="61C42EA9">
        <w:rPr>
          <w:rStyle w:val="normaltextrun"/>
          <w:color w:val="000000" w:themeColor="text1"/>
        </w:rPr>
        <w:t>Considering how to reach people and help them understand what the Coordinated Action Plan is</w:t>
      </w:r>
    </w:p>
    <w:p w:rsidRPr="0084147A" w:rsidR="0047356D" w:rsidP="61C42EA9" w:rsidRDefault="54CBA568" w14:paraId="053634D2" w14:textId="1A24099F">
      <w:pPr>
        <w:pStyle w:val="ListParagraph"/>
        <w:numPr>
          <w:ilvl w:val="1"/>
          <w:numId w:val="1"/>
        </w:numPr>
        <w:tabs>
          <w:tab w:val="center" w:pos="4680"/>
          <w:tab w:val="right" w:pos="9360"/>
        </w:tabs>
        <w:spacing w:after="0"/>
        <w:rPr>
          <w:rStyle w:val="normaltextrun"/>
          <w:color w:val="000000" w:themeColor="text1"/>
        </w:rPr>
      </w:pPr>
      <w:r w:rsidRPr="61C42EA9">
        <w:rPr>
          <w:rStyle w:val="normaltextrun"/>
          <w:color w:val="000000" w:themeColor="text1"/>
        </w:rPr>
        <w:t>Questions on how impacts are identified and studied</w:t>
      </w:r>
    </w:p>
    <w:p w:rsidRPr="0084147A" w:rsidR="0047356D" w:rsidP="61C42EA9" w:rsidRDefault="2B8488DE" w14:paraId="6E39B6F0" w14:textId="5CB37F3E">
      <w:pPr>
        <w:pStyle w:val="ListParagraph"/>
        <w:numPr>
          <w:ilvl w:val="1"/>
          <w:numId w:val="1"/>
        </w:numPr>
        <w:tabs>
          <w:tab w:val="center" w:pos="4680"/>
          <w:tab w:val="right" w:pos="9360"/>
        </w:tabs>
        <w:spacing w:after="0"/>
        <w:rPr>
          <w:rStyle w:val="normaltextrun"/>
          <w:color w:val="000000" w:themeColor="text1"/>
        </w:rPr>
      </w:pPr>
      <w:proofErr w:type="spellStart"/>
      <w:r w:rsidRPr="61C42EA9">
        <w:rPr>
          <w:rStyle w:val="normaltextrun"/>
          <w:color w:val="000000" w:themeColor="text1"/>
        </w:rPr>
        <w:t>DREAMNorth</w:t>
      </w:r>
      <w:proofErr w:type="spellEnd"/>
      <w:r w:rsidRPr="61C42EA9">
        <w:rPr>
          <w:rStyle w:val="normaltextrun"/>
          <w:color w:val="000000" w:themeColor="text1"/>
        </w:rPr>
        <w:t xml:space="preserve"> was a successful </w:t>
      </w:r>
      <w:r w:rsidRPr="61C42EA9" w:rsidR="78EBA205">
        <w:rPr>
          <w:rStyle w:val="normaltextrun"/>
          <w:color w:val="000000" w:themeColor="text1"/>
        </w:rPr>
        <w:t>in generating ideas for</w:t>
      </w:r>
      <w:r w:rsidRPr="61C42EA9" w:rsidR="4E6851F7">
        <w:rPr>
          <w:rStyle w:val="normaltextrun"/>
          <w:color w:val="000000" w:themeColor="text1"/>
        </w:rPr>
        <w:t xml:space="preserve"> </w:t>
      </w:r>
      <w:r w:rsidRPr="61C42EA9" w:rsidR="78EBA205">
        <w:rPr>
          <w:rStyle w:val="normaltextrun"/>
          <w:color w:val="000000" w:themeColor="text1"/>
        </w:rPr>
        <w:t>initiatives, policies, and concepts for how they would like to see happen around the Blue Line Extension corridor in North Minneapolis</w:t>
      </w:r>
    </w:p>
    <w:p w:rsidRPr="0084147A" w:rsidR="0047356D" w:rsidP="61C42EA9" w:rsidRDefault="74FD60AD" w14:paraId="4E73FA29" w14:textId="7348F54A">
      <w:pPr>
        <w:pStyle w:val="ListParagraph"/>
        <w:numPr>
          <w:ilvl w:val="1"/>
          <w:numId w:val="1"/>
        </w:numPr>
        <w:tabs>
          <w:tab w:val="center" w:pos="4680"/>
          <w:tab w:val="right" w:pos="9360"/>
        </w:tabs>
        <w:spacing w:after="0"/>
        <w:rPr>
          <w:rStyle w:val="normaltextrun"/>
          <w:color w:val="000000" w:themeColor="text1"/>
        </w:rPr>
      </w:pPr>
      <w:r w:rsidRPr="61C42EA9">
        <w:rPr>
          <w:rStyle w:val="normaltextrun"/>
          <w:color w:val="000000" w:themeColor="text1"/>
        </w:rPr>
        <w:t>Concerns from community about financial support and what resources will be available during construction</w:t>
      </w:r>
    </w:p>
    <w:p w:rsidRPr="0084147A" w:rsidR="0047356D" w:rsidP="61C42EA9" w:rsidRDefault="754C7C58" w14:paraId="5169D830" w14:textId="25942696">
      <w:pPr>
        <w:pStyle w:val="ListParagraph"/>
        <w:numPr>
          <w:ilvl w:val="0"/>
          <w:numId w:val="1"/>
        </w:numPr>
        <w:tabs>
          <w:tab w:val="center" w:pos="4680"/>
          <w:tab w:val="right" w:pos="9360"/>
        </w:tabs>
        <w:spacing w:after="0"/>
        <w:rPr>
          <w:rStyle w:val="normaltextrun"/>
          <w:color w:val="000000" w:themeColor="text1"/>
        </w:rPr>
      </w:pPr>
      <w:r w:rsidRPr="61C42EA9">
        <w:rPr>
          <w:rStyle w:val="normaltextrun"/>
          <w:color w:val="000000" w:themeColor="text1"/>
        </w:rPr>
        <w:t>SDEIS Comment Period</w:t>
      </w:r>
    </w:p>
    <w:p w:rsidR="158448F5" w:rsidP="61C42EA9" w:rsidRDefault="158448F5" w14:paraId="196A45D6" w14:textId="0BAC6230">
      <w:pPr>
        <w:pStyle w:val="ListParagraph"/>
        <w:numPr>
          <w:ilvl w:val="1"/>
          <w:numId w:val="1"/>
        </w:numPr>
        <w:tabs>
          <w:tab w:val="center" w:pos="4680"/>
          <w:tab w:val="right" w:pos="9360"/>
        </w:tabs>
        <w:spacing w:after="0"/>
        <w:rPr>
          <w:rStyle w:val="normaltextrun"/>
          <w:color w:val="000000" w:themeColor="text1"/>
        </w:rPr>
      </w:pPr>
      <w:r w:rsidRPr="48E2F748">
        <w:rPr>
          <w:rStyle w:val="normaltextrun"/>
          <w:color w:val="000000" w:themeColor="text1"/>
        </w:rPr>
        <w:t>Request to expand comment period</w:t>
      </w:r>
      <w:r w:rsidRPr="48E2F748" w:rsidR="1CCA1F7D">
        <w:rPr>
          <w:rStyle w:val="normaltextrun"/>
          <w:color w:val="000000" w:themeColor="text1"/>
        </w:rPr>
        <w:t xml:space="preserve"> to 60 days</w:t>
      </w:r>
    </w:p>
    <w:p w:rsidR="158448F5" w:rsidP="61C42EA9" w:rsidRDefault="158448F5" w14:paraId="0380032B" w14:textId="39CC2427">
      <w:pPr>
        <w:pStyle w:val="ListParagraph"/>
        <w:numPr>
          <w:ilvl w:val="1"/>
          <w:numId w:val="1"/>
        </w:numPr>
        <w:tabs>
          <w:tab w:val="center" w:pos="4680"/>
          <w:tab w:val="right" w:pos="9360"/>
        </w:tabs>
        <w:spacing w:after="0"/>
        <w:rPr>
          <w:rStyle w:val="normaltextrun"/>
          <w:color w:val="000000" w:themeColor="text1"/>
        </w:rPr>
      </w:pPr>
      <w:r w:rsidRPr="61C42EA9">
        <w:rPr>
          <w:rStyle w:val="normaltextrun"/>
          <w:color w:val="000000" w:themeColor="text1"/>
        </w:rPr>
        <w:t xml:space="preserve">Discussion about </w:t>
      </w:r>
      <w:r w:rsidRPr="61C42EA9" w:rsidR="53BF369E">
        <w:rPr>
          <w:rStyle w:val="normaltextrun"/>
          <w:color w:val="000000" w:themeColor="text1"/>
        </w:rPr>
        <w:t xml:space="preserve">social media </w:t>
      </w:r>
      <w:r w:rsidRPr="61C42EA9">
        <w:rPr>
          <w:rStyle w:val="normaltextrun"/>
          <w:color w:val="000000" w:themeColor="text1"/>
        </w:rPr>
        <w:t>notices and receiving comments</w:t>
      </w:r>
    </w:p>
    <w:p w:rsidR="5DC212F4" w:rsidP="61C42EA9" w:rsidRDefault="5DC212F4" w14:paraId="505DCF78" w14:textId="251A4084">
      <w:pPr>
        <w:pStyle w:val="ListParagraph"/>
        <w:numPr>
          <w:ilvl w:val="1"/>
          <w:numId w:val="1"/>
        </w:numPr>
        <w:tabs>
          <w:tab w:val="center" w:pos="4680"/>
          <w:tab w:val="right" w:pos="9360"/>
        </w:tabs>
        <w:spacing w:after="0"/>
        <w:rPr>
          <w:rStyle w:val="normaltextrun"/>
          <w:color w:val="000000" w:themeColor="text1"/>
        </w:rPr>
      </w:pPr>
      <w:r w:rsidRPr="61C42EA9">
        <w:rPr>
          <w:rStyle w:val="normaltextrun"/>
          <w:color w:val="000000" w:themeColor="text1"/>
        </w:rPr>
        <w:t>Discussion on how to make the SDEIS more approachable through reading and learning sessions</w:t>
      </w:r>
    </w:p>
    <w:p w:rsidR="50FEF8B4" w:rsidP="61C42EA9" w:rsidRDefault="50FEF8B4" w14:paraId="1A0544DA" w14:textId="3EC4CECF">
      <w:pPr>
        <w:pStyle w:val="ListParagraph"/>
        <w:numPr>
          <w:ilvl w:val="0"/>
          <w:numId w:val="1"/>
        </w:numPr>
        <w:tabs>
          <w:tab w:val="center" w:pos="4680"/>
          <w:tab w:val="right" w:pos="9360"/>
        </w:tabs>
        <w:spacing w:after="0"/>
        <w:rPr>
          <w:rStyle w:val="normaltextrun"/>
          <w:color w:val="000000" w:themeColor="text1"/>
        </w:rPr>
      </w:pPr>
      <w:r w:rsidRPr="61C42EA9">
        <w:rPr>
          <w:rStyle w:val="normaltextrun"/>
          <w:color w:val="000000" w:themeColor="text1"/>
        </w:rPr>
        <w:t>Community</w:t>
      </w:r>
    </w:p>
    <w:p w:rsidR="50FEF8B4" w:rsidP="61C42EA9" w:rsidRDefault="50FEF8B4" w14:paraId="35B24FD3" w14:textId="3B9ADFB1">
      <w:pPr>
        <w:pStyle w:val="ListParagraph"/>
        <w:numPr>
          <w:ilvl w:val="1"/>
          <w:numId w:val="1"/>
        </w:numPr>
        <w:tabs>
          <w:tab w:val="center" w:pos="4680"/>
          <w:tab w:val="right" w:pos="9360"/>
        </w:tabs>
        <w:spacing w:after="0"/>
        <w:rPr>
          <w:rStyle w:val="normaltextrun"/>
          <w:color w:val="000000" w:themeColor="text1"/>
        </w:rPr>
      </w:pPr>
      <w:r w:rsidRPr="61C42EA9">
        <w:rPr>
          <w:rStyle w:val="normaltextrun"/>
          <w:color w:val="000000" w:themeColor="text1"/>
        </w:rPr>
        <w:t>Mentions that the Asian community should be engaged on the economic development</w:t>
      </w:r>
      <w:r w:rsidRPr="61C42EA9" w:rsidR="494501AF">
        <w:rPr>
          <w:rStyle w:val="normaltextrun"/>
          <w:color w:val="000000" w:themeColor="text1"/>
        </w:rPr>
        <w:t xml:space="preserve"> that comes with the Blue Line Extension</w:t>
      </w:r>
    </w:p>
    <w:p w:rsidR="494501AF" w:rsidP="61C42EA9" w:rsidRDefault="494501AF" w14:paraId="3BF6C66C" w14:textId="225C1C45">
      <w:pPr>
        <w:pStyle w:val="ListParagraph"/>
        <w:numPr>
          <w:ilvl w:val="1"/>
          <w:numId w:val="1"/>
        </w:numPr>
        <w:tabs>
          <w:tab w:val="center" w:pos="4680"/>
          <w:tab w:val="right" w:pos="9360"/>
        </w:tabs>
        <w:spacing w:after="0"/>
        <w:rPr>
          <w:rStyle w:val="normaltextrun"/>
          <w:color w:val="000000" w:themeColor="text1"/>
        </w:rPr>
      </w:pPr>
      <w:r w:rsidRPr="61C42EA9">
        <w:rPr>
          <w:rStyle w:val="normaltextrun"/>
          <w:color w:val="000000" w:themeColor="text1"/>
        </w:rPr>
        <w:t>Suggestion that the youth should be engaged with more since they are the next generation of riders</w:t>
      </w:r>
      <w:r w:rsidRPr="61C42EA9" w:rsidR="3B75BFD9">
        <w:rPr>
          <w:rStyle w:val="normaltextrun"/>
          <w:color w:val="000000" w:themeColor="text1"/>
        </w:rPr>
        <w:t xml:space="preserve"> </w:t>
      </w:r>
    </w:p>
    <w:p w:rsidR="3B75BFD9" w:rsidP="61C42EA9" w:rsidRDefault="3B75BFD9" w14:paraId="4E551626" w14:textId="3B953193">
      <w:pPr>
        <w:pStyle w:val="ListParagraph"/>
        <w:numPr>
          <w:ilvl w:val="1"/>
          <w:numId w:val="1"/>
        </w:numPr>
        <w:tabs>
          <w:tab w:val="center" w:pos="4680"/>
          <w:tab w:val="right" w:pos="9360"/>
        </w:tabs>
        <w:spacing w:after="0"/>
        <w:rPr>
          <w:rStyle w:val="normaltextrun"/>
          <w:color w:val="000000" w:themeColor="text1"/>
        </w:rPr>
      </w:pPr>
      <w:r w:rsidRPr="61C42EA9">
        <w:rPr>
          <w:rStyle w:val="normaltextrun"/>
          <w:color w:val="000000" w:themeColor="text1"/>
        </w:rPr>
        <w:t>Requests for shuttles and circulators for movement during construction and operation</w:t>
      </w:r>
    </w:p>
    <w:p w:rsidR="3B75BFD9" w:rsidP="61C42EA9" w:rsidRDefault="3B75BFD9" w14:paraId="5E43170A" w14:textId="773DE876">
      <w:pPr>
        <w:pStyle w:val="ListParagraph"/>
        <w:numPr>
          <w:ilvl w:val="1"/>
          <w:numId w:val="1"/>
        </w:numPr>
        <w:tabs>
          <w:tab w:val="center" w:pos="4680"/>
          <w:tab w:val="right" w:pos="9360"/>
        </w:tabs>
        <w:spacing w:after="0"/>
        <w:rPr>
          <w:rStyle w:val="normaltextrun"/>
          <w:color w:val="000000" w:themeColor="text1"/>
        </w:rPr>
      </w:pPr>
      <w:r w:rsidRPr="61C42EA9">
        <w:rPr>
          <w:rStyle w:val="normaltextrun"/>
          <w:color w:val="000000" w:themeColor="text1"/>
        </w:rPr>
        <w:t>Clarification is needed on how cohort members communicate questions from community with project staff</w:t>
      </w:r>
    </w:p>
    <w:sectPr w:rsidR="3B75BFD9" w:rsidSect="00C21821">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11522" w:rsidP="00FC328F" w:rsidRDefault="00D11522" w14:paraId="0F978822" w14:textId="77777777">
      <w:pPr>
        <w:spacing w:after="0"/>
      </w:pPr>
      <w:r>
        <w:separator/>
      </w:r>
    </w:p>
  </w:endnote>
  <w:endnote w:type="continuationSeparator" w:id="0">
    <w:p w:rsidR="00D11522" w:rsidP="00FC328F" w:rsidRDefault="00D11522" w14:paraId="2D9C75DB" w14:textId="77777777">
      <w:pPr>
        <w:spacing w:after="0"/>
      </w:pPr>
      <w:r>
        <w:continuationSeparator/>
      </w:r>
    </w:p>
  </w:endnote>
  <w:endnote w:type="continuationNotice" w:id="1">
    <w:p w:rsidR="00D11522" w:rsidRDefault="00D11522" w14:paraId="5EBE5D31"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altName w:val="Arial"/>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altName w:val="Calibri"/>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9616164"/>
      <w:docPartObj>
        <w:docPartGallery w:val="Page Numbers (Bottom of Page)"/>
        <w:docPartUnique/>
      </w:docPartObj>
    </w:sdtPr>
    <w:sdtEndPr>
      <w:rPr>
        <w:noProof/>
      </w:rPr>
    </w:sdtEndPr>
    <w:sdtContent>
      <w:p w:rsidR="00AE09CB" w:rsidP="00AE09CB" w:rsidRDefault="00AE09CB" w14:paraId="41F5E655" w14:textId="22D764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11522" w:rsidP="00FC328F" w:rsidRDefault="00D11522" w14:paraId="00CA8347" w14:textId="77777777">
      <w:pPr>
        <w:spacing w:after="0"/>
      </w:pPr>
      <w:r>
        <w:separator/>
      </w:r>
    </w:p>
  </w:footnote>
  <w:footnote w:type="continuationSeparator" w:id="0">
    <w:p w:rsidR="00D11522" w:rsidP="00FC328F" w:rsidRDefault="00D11522" w14:paraId="45CC7A6A" w14:textId="77777777">
      <w:pPr>
        <w:spacing w:after="0"/>
      </w:pPr>
      <w:r>
        <w:continuationSeparator/>
      </w:r>
    </w:p>
  </w:footnote>
  <w:footnote w:type="continuationNotice" w:id="1">
    <w:p w:rsidR="00D11522" w:rsidRDefault="00D11522" w14:paraId="03A86BA5"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FC328F" w:rsidP="00923CE0" w:rsidRDefault="00FC328F" w14:paraId="1AF5AEC8" w14:textId="077354D7">
    <w:pPr>
      <w:pStyle w:val="HeaderDocumentTitle"/>
      <w:rPr>
        <w:sz w:val="40"/>
        <w:szCs w:val="40"/>
      </w:rPr>
    </w:pPr>
    <w:r>
      <w:drawing>
        <wp:anchor distT="0" distB="0" distL="114300" distR="114300" simplePos="0" relativeHeight="251658241" behindDoc="0" locked="0" layoutInCell="1" allowOverlap="1" wp14:anchorId="10D156D9" wp14:editId="3E044F28">
          <wp:simplePos x="0" y="0"/>
          <wp:positionH relativeFrom="column">
            <wp:posOffset>-288290</wp:posOffset>
          </wp:positionH>
          <wp:positionV relativeFrom="paragraph">
            <wp:posOffset>-295910</wp:posOffset>
          </wp:positionV>
          <wp:extent cx="1017905" cy="913765"/>
          <wp:effectExtent l="0" t="0" r="0" b="635"/>
          <wp:wrapNone/>
          <wp:docPr id="1398153700" name="Picture 13981537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905" cy="913765"/>
                  </a:xfrm>
                  <a:prstGeom prst="rect">
                    <a:avLst/>
                  </a:prstGeom>
                  <a:noFill/>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58240" behindDoc="0" locked="0" layoutInCell="1" allowOverlap="1" wp14:anchorId="49FD7170" wp14:editId="7FF8440F">
              <wp:simplePos x="0" y="0"/>
              <wp:positionH relativeFrom="column">
                <wp:posOffset>-295275</wp:posOffset>
              </wp:positionH>
              <wp:positionV relativeFrom="paragraph">
                <wp:posOffset>-352425</wp:posOffset>
              </wp:positionV>
              <wp:extent cx="1181100" cy="914400"/>
              <wp:effectExtent l="0" t="0" r="0" b="0"/>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81100" cy="91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w:pict>
            <v:rect id="Rectangle 9" style="position:absolute;margin-left:-23.25pt;margin-top:-27.75pt;width:93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white [3212]" stroked="f" strokeweight="1pt" w14:anchorId="31CE81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YrcdwIAAFYFAAAOAAAAZHJzL2Uyb0RvYy54bWysVF1v2yAUfZ+0/4B4X21H6dZFdaqoVaZJ&#10;VVu1nfpMMMRImMuAxMl+/S5gO1037WFaHghwzz33w+dyeXXoNNkL5xWYmlZnJSXCcGiU2db02/P6&#10;wwUlPjDTMA1G1PQoPL1avn932duFmEELuhGOIInxi97WtA3BLorC81Z0zJ+BFQaNElzHAh7dtmgc&#10;65G908WsLD8WPbjGOuDCe7y9yUa6TPxSCh7upfQiEF1TzC2k1aV1E9dieckWW8dsq/iQBvuHLDqm&#10;DAadqG5YYGTn1G9UneIOPMhwxqErQErFRaoBq6nKN9U8tcyKVAs2x9upTf7/0fK7/ZN9cNiG3vqF&#10;x22s4iBdF/8xP3JIzTpOzRKHQDheVtVFVZXYU462z9V8jnukKU7e1vnwRUBH4qamDj9G6hHb3/qQ&#10;oSMkBvOgVbNWWqdDFIC41o7sGX66zbYayH9BaROxBqJXJow3xamUtAtHLSJOm0chiWow+VlKJKns&#10;FIRxLkyosqlljcixz0v8jdHHtFKhiTAyS4w/cQ8EIzKTjNw5ywEfXUUS6eRc/i2x7Dx5pMhgwuTc&#10;KQPuTwQaqxoiZ/zYpNya2KUNNMcHRxzkEfGWrxV+tlvmwwNzOBP4pXHOwz0uUkNfU66VpaQF9+Pt&#10;XcShRNFCSY+zVVP/fcecoER/NSjepBYcxnSYn3+aIbd7bdm8tphddw2ogQpfEsvTNuKDHrfSQfeC&#10;z8AqRkUTMxxjY4LBjYfrkGceHxIuVqsEwwG0LNyaJ8sjeexmlOPz4YU5O2g2oNrvYJxDtngj3YyN&#10;ngZWuwBSJV2f+jn0GYc3CWZ4aOLr8PqcUKfncPkTAAD//wMAUEsDBBQABgAIAAAAIQAAMY+Y3wAA&#10;AAoBAAAPAAAAZHJzL2Rvd25yZXYueG1sTI/BTsMwDIbvSLxDZCQuaEshdCql6QRISFw4bEyIY9aY&#10;JlqTVE3Wdjw93glun+Vfvz9X69l1bMQh2uAl3C4zYOiboK1vJew+XhcFsJiU16oLHiWcMMK6vryo&#10;VKnD5Dc4blPLqMTHUkkwKfUl57Ex6FRchh497b7D4FSicWi5HtRE5a7jd1m24k5ZTxeM6vHFYHPY&#10;Hp2E95MQb+ONOEw7K1r7w7+eP02Q8vpqfnoElnBOf2E465M61OS0D0evI+skLO5XOUUJ8pzgnBAP&#10;BHsJRZEDryv+/4X6FwAA//8DAFBLAQItABQABgAIAAAAIQC2gziS/gAAAOEBAAATAAAAAAAAAAAA&#10;AAAAAAAAAABbQ29udGVudF9UeXBlc10ueG1sUEsBAi0AFAAGAAgAAAAhADj9If/WAAAAlAEAAAsA&#10;AAAAAAAAAAAAAAAALwEAAF9yZWxzLy5yZWxzUEsBAi0AFAAGAAgAAAAhAG4Nitx3AgAAVgUAAA4A&#10;AAAAAAAAAAAAAAAALgIAAGRycy9lMm9Eb2MueG1sUEsBAi0AFAAGAAgAAAAhAAAxj5jfAAAACgEA&#10;AA8AAAAAAAAAAAAAAAAA0QQAAGRycy9kb3ducmV2LnhtbFBLBQYAAAAABAAEAPMAAADdBQAAAAA=&#10;"/>
          </w:pict>
        </mc:Fallback>
      </mc:AlternateContent>
    </w:r>
    <w:r>
      <w:rPr>
        <w:sz w:val="40"/>
        <w:szCs w:val="40"/>
      </w:rPr>
      <w:t>Public Engagement Report (</w:t>
    </w:r>
    <w:r w:rsidR="006600A1">
      <w:rPr>
        <w:sz w:val="40"/>
        <w:szCs w:val="40"/>
      </w:rPr>
      <w:t>Ma</w:t>
    </w:r>
    <w:r w:rsidR="00923CE0">
      <w:rPr>
        <w:sz w:val="40"/>
        <w:szCs w:val="40"/>
      </w:rPr>
      <w:t>y</w:t>
    </w:r>
    <w:r w:rsidR="00FC4DB7">
      <w:rPr>
        <w:sz w:val="40"/>
        <w:szCs w:val="40"/>
      </w:rPr>
      <w:t xml:space="preserve"> </w:t>
    </w:r>
    <w:r w:rsidR="00923CE0">
      <w:rPr>
        <w:sz w:val="40"/>
        <w:szCs w:val="40"/>
      </w:rPr>
      <w:t>–</w:t>
    </w:r>
    <w:r w:rsidR="00FC4DB7">
      <w:rPr>
        <w:sz w:val="40"/>
        <w:szCs w:val="40"/>
      </w:rPr>
      <w:t xml:space="preserve"> </w:t>
    </w:r>
    <w:r w:rsidR="006600A1">
      <w:rPr>
        <w:sz w:val="40"/>
        <w:szCs w:val="40"/>
      </w:rPr>
      <w:t>October</w:t>
    </w:r>
    <w:r>
      <w:rPr>
        <w:sz w:val="40"/>
        <w:szCs w:val="40"/>
      </w:rPr>
      <w:t xml:space="preserve"> 202</w:t>
    </w:r>
    <w:r w:rsidR="00923CE0">
      <w:rPr>
        <w:sz w:val="40"/>
        <w:szCs w:val="40"/>
      </w:rPr>
      <w:t>4</w:t>
    </w:r>
    <w:r>
      <w:rPr>
        <w:sz w:val="40"/>
        <w:szCs w:val="40"/>
      </w:rPr>
      <w:t>)</w:t>
    </w:r>
  </w:p>
  <w:p w:rsidR="00FC328F" w:rsidP="00FC328F" w:rsidRDefault="00FC328F" w14:paraId="5E3EE102" w14:textId="77777777">
    <w:pPr>
      <w:pStyle w:val="HeaderProjectName"/>
    </w:pPr>
    <w:r>
      <w:t>METRO Blue Line Extension</w:t>
    </w:r>
  </w:p>
  <w:p w:rsidR="00FC328F" w:rsidRDefault="00FC328F" w14:paraId="30CD29E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E22058"/>
    <w:lvl w:ilvl="0">
      <w:start w:val="1"/>
      <w:numFmt w:val="bullet"/>
      <w:pStyle w:val="ListBullet"/>
      <w:lvlText w:val=""/>
      <w:lvlJc w:val="left"/>
      <w:pPr>
        <w:tabs>
          <w:tab w:val="num" w:pos="360"/>
        </w:tabs>
        <w:ind w:left="1080" w:hanging="360"/>
      </w:pPr>
      <w:rPr>
        <w:rFonts w:hint="default" w:ascii="Wingdings" w:hAnsi="Wingdings"/>
      </w:rPr>
    </w:lvl>
  </w:abstractNum>
  <w:abstractNum w:abstractNumId="1" w15:restartNumberingAfterBreak="0">
    <w:nsid w:val="10C34626"/>
    <w:multiLevelType w:val="hybridMultilevel"/>
    <w:tmpl w:val="41827D16"/>
    <w:lvl w:ilvl="0" w:tplc="44AE567E">
      <w:start w:val="1"/>
      <w:numFmt w:val="bullet"/>
      <w:pStyle w:val="Bullet1"/>
      <w:lvlText w:val="■"/>
      <w:lvlJc w:val="left"/>
      <w:pPr>
        <w:ind w:left="360" w:hanging="360"/>
      </w:pPr>
      <w:rPr>
        <w:rFonts w:hint="default" w:ascii="Arial Narrow" w:hAnsi="Arial Narrow"/>
        <w:b w:val="0"/>
        <w:i w:val="0"/>
        <w:caps w:val="0"/>
        <w:strike w:val="0"/>
        <w:dstrike w:val="0"/>
        <w:vanish w:val="0"/>
        <w:webHidden w:val="0"/>
        <w:color w:val="0070C0"/>
        <w:sz w:val="21"/>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05">
      <w:start w:val="1"/>
      <w:numFmt w:val="bullet"/>
      <w:lvlText w:val=""/>
      <w:lvlJc w:val="left"/>
      <w:pPr>
        <w:ind w:left="-2520" w:hanging="360"/>
      </w:pPr>
      <w:rPr>
        <w:rFonts w:hint="default" w:ascii="Wingdings" w:hAnsi="Wingdings"/>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1080" w:hanging="360"/>
      </w:pPr>
      <w:rPr>
        <w:rFonts w:hint="default" w:ascii="Symbol" w:hAnsi="Symbol"/>
      </w:rPr>
    </w:lvl>
    <w:lvl w:ilvl="4" w:tplc="04090003">
      <w:start w:val="1"/>
      <w:numFmt w:val="bullet"/>
      <w:lvlText w:val="o"/>
      <w:lvlJc w:val="left"/>
      <w:pPr>
        <w:ind w:left="-360" w:hanging="360"/>
      </w:pPr>
      <w:rPr>
        <w:rFonts w:hint="default" w:ascii="Courier New" w:hAnsi="Courier New" w:cs="Courier New"/>
      </w:rPr>
    </w:lvl>
    <w:lvl w:ilvl="5" w:tplc="04090005">
      <w:start w:val="1"/>
      <w:numFmt w:val="bullet"/>
      <w:lvlText w:val=""/>
      <w:lvlJc w:val="left"/>
      <w:pPr>
        <w:ind w:left="360" w:hanging="360"/>
      </w:pPr>
      <w:rPr>
        <w:rFonts w:hint="default" w:ascii="Wingdings" w:hAnsi="Wingdings"/>
      </w:rPr>
    </w:lvl>
    <w:lvl w:ilvl="6" w:tplc="04090001">
      <w:start w:val="1"/>
      <w:numFmt w:val="bullet"/>
      <w:lvlText w:val=""/>
      <w:lvlJc w:val="left"/>
      <w:pPr>
        <w:ind w:left="1080" w:hanging="360"/>
      </w:pPr>
      <w:rPr>
        <w:rFonts w:hint="default" w:ascii="Symbol" w:hAnsi="Symbol"/>
      </w:rPr>
    </w:lvl>
    <w:lvl w:ilvl="7" w:tplc="04090003">
      <w:start w:val="1"/>
      <w:numFmt w:val="bullet"/>
      <w:lvlText w:val="o"/>
      <w:lvlJc w:val="left"/>
      <w:pPr>
        <w:ind w:left="1800" w:hanging="360"/>
      </w:pPr>
      <w:rPr>
        <w:rFonts w:hint="default" w:ascii="Courier New" w:hAnsi="Courier New" w:cs="Courier New"/>
      </w:rPr>
    </w:lvl>
    <w:lvl w:ilvl="8" w:tplc="04090005">
      <w:start w:val="1"/>
      <w:numFmt w:val="bullet"/>
      <w:lvlText w:val=""/>
      <w:lvlJc w:val="left"/>
      <w:pPr>
        <w:ind w:left="2520" w:hanging="360"/>
      </w:pPr>
      <w:rPr>
        <w:rFonts w:hint="default" w:ascii="Wingdings" w:hAnsi="Wingdings"/>
      </w:rPr>
    </w:lvl>
  </w:abstractNum>
  <w:abstractNum w:abstractNumId="2" w15:restartNumberingAfterBreak="0">
    <w:nsid w:val="17FC4213"/>
    <w:multiLevelType w:val="hybridMultilevel"/>
    <w:tmpl w:val="6A18B96E"/>
    <w:lvl w:ilvl="0" w:tplc="04090005">
      <w:start w:val="1"/>
      <w:numFmt w:val="bullet"/>
      <w:lvlText w:val=""/>
      <w:lvlJc w:val="left"/>
      <w:pPr>
        <w:ind w:left="720" w:hanging="360"/>
      </w:pPr>
      <w:rPr>
        <w:rFonts w:hint="default" w:ascii="Wingdings" w:hAnsi="Wingdings"/>
      </w:rPr>
    </w:lvl>
    <w:lvl w:ilvl="1" w:tplc="04090005">
      <w:start w:val="1"/>
      <w:numFmt w:val="bullet"/>
      <w:lvlText w:val=""/>
      <w:lvlJc w:val="left"/>
      <w:pPr>
        <w:ind w:left="1440" w:hanging="360"/>
      </w:pPr>
      <w:rPr>
        <w:rFonts w:hint="default" w:ascii="Wingdings" w:hAnsi="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E734C1C"/>
    <w:multiLevelType w:val="hybridMultilevel"/>
    <w:tmpl w:val="6D46B7DA"/>
    <w:lvl w:ilvl="0" w:tplc="04090001">
      <w:start w:val="1"/>
      <w:numFmt w:val="bullet"/>
      <w:lvlText w:val=""/>
      <w:lvlJc w:val="left"/>
      <w:pPr>
        <w:ind w:left="1080" w:hanging="360"/>
      </w:pPr>
      <w:rPr>
        <w:rFonts w:hint="default" w:ascii="Symbol" w:hAnsi="Symbol"/>
      </w:rPr>
    </w:lvl>
    <w:lvl w:ilvl="1" w:tplc="CE5EA836">
      <w:start w:val="1"/>
      <w:numFmt w:val="bullet"/>
      <w:pStyle w:val="Bullet2"/>
      <w:lvlText w:val=""/>
      <w:lvlJc w:val="left"/>
      <w:pPr>
        <w:ind w:left="1800" w:hanging="360"/>
      </w:pPr>
      <w:rPr>
        <w:rFonts w:hint="default" w:ascii="Wingdings" w:hAnsi="Wingdings"/>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start w:val="1"/>
      <w:numFmt w:val="bullet"/>
      <w:lvlText w:val="o"/>
      <w:lvlJc w:val="left"/>
      <w:pPr>
        <w:ind w:left="3960" w:hanging="360"/>
      </w:pPr>
      <w:rPr>
        <w:rFonts w:hint="default" w:ascii="Courier New" w:hAnsi="Courier New" w:cs="Courier New"/>
      </w:rPr>
    </w:lvl>
    <w:lvl w:ilvl="5" w:tplc="04090005">
      <w:start w:val="1"/>
      <w:numFmt w:val="bullet"/>
      <w:lvlText w:val=""/>
      <w:lvlJc w:val="left"/>
      <w:pPr>
        <w:ind w:left="4680" w:hanging="360"/>
      </w:pPr>
      <w:rPr>
        <w:rFonts w:hint="default" w:ascii="Wingdings" w:hAnsi="Wingdings"/>
      </w:rPr>
    </w:lvl>
    <w:lvl w:ilvl="6" w:tplc="04090001">
      <w:start w:val="1"/>
      <w:numFmt w:val="bullet"/>
      <w:lvlText w:val=""/>
      <w:lvlJc w:val="left"/>
      <w:pPr>
        <w:ind w:left="5400" w:hanging="360"/>
      </w:pPr>
      <w:rPr>
        <w:rFonts w:hint="default" w:ascii="Symbol" w:hAnsi="Symbol"/>
      </w:rPr>
    </w:lvl>
    <w:lvl w:ilvl="7" w:tplc="04090003">
      <w:start w:val="1"/>
      <w:numFmt w:val="bullet"/>
      <w:lvlText w:val="o"/>
      <w:lvlJc w:val="left"/>
      <w:pPr>
        <w:ind w:left="6120" w:hanging="360"/>
      </w:pPr>
      <w:rPr>
        <w:rFonts w:hint="default" w:ascii="Courier New" w:hAnsi="Courier New" w:cs="Courier New"/>
      </w:rPr>
    </w:lvl>
    <w:lvl w:ilvl="8" w:tplc="04090005">
      <w:start w:val="1"/>
      <w:numFmt w:val="bullet"/>
      <w:lvlText w:val=""/>
      <w:lvlJc w:val="left"/>
      <w:pPr>
        <w:ind w:left="6840" w:hanging="360"/>
      </w:pPr>
      <w:rPr>
        <w:rFonts w:hint="default" w:ascii="Wingdings" w:hAnsi="Wingdings"/>
      </w:rPr>
    </w:lvl>
  </w:abstractNum>
  <w:abstractNum w:abstractNumId="4" w15:restartNumberingAfterBreak="0">
    <w:nsid w:val="3C33D021"/>
    <w:multiLevelType w:val="hybridMultilevel"/>
    <w:tmpl w:val="9CC25A12"/>
    <w:lvl w:ilvl="0" w:tplc="2A2087AA">
      <w:start w:val="1"/>
      <w:numFmt w:val="bullet"/>
      <w:lvlText w:val=""/>
      <w:lvlJc w:val="left"/>
      <w:pPr>
        <w:ind w:left="720" w:hanging="360"/>
      </w:pPr>
      <w:rPr>
        <w:rFonts w:hint="default" w:ascii="Wingdings" w:hAnsi="Wingdings"/>
      </w:rPr>
    </w:lvl>
    <w:lvl w:ilvl="1" w:tplc="255EFD6C">
      <w:start w:val="1"/>
      <w:numFmt w:val="bullet"/>
      <w:lvlText w:val=""/>
      <w:lvlJc w:val="left"/>
      <w:pPr>
        <w:ind w:left="1440" w:hanging="360"/>
      </w:pPr>
      <w:rPr>
        <w:rFonts w:hint="default" w:ascii="Wingdings" w:hAnsi="Wingdings"/>
      </w:rPr>
    </w:lvl>
    <w:lvl w:ilvl="2" w:tplc="CED66C38">
      <w:start w:val="1"/>
      <w:numFmt w:val="bullet"/>
      <w:lvlText w:val=""/>
      <w:lvlJc w:val="left"/>
      <w:pPr>
        <w:ind w:left="2160" w:hanging="360"/>
      </w:pPr>
      <w:rPr>
        <w:rFonts w:hint="default" w:ascii="Wingdings" w:hAnsi="Wingdings"/>
      </w:rPr>
    </w:lvl>
    <w:lvl w:ilvl="3" w:tplc="F75A0270">
      <w:start w:val="1"/>
      <w:numFmt w:val="bullet"/>
      <w:lvlText w:val=""/>
      <w:lvlJc w:val="left"/>
      <w:pPr>
        <w:ind w:left="2880" w:hanging="360"/>
      </w:pPr>
      <w:rPr>
        <w:rFonts w:hint="default" w:ascii="Symbol" w:hAnsi="Symbol"/>
      </w:rPr>
    </w:lvl>
    <w:lvl w:ilvl="4" w:tplc="CC1AA250">
      <w:start w:val="1"/>
      <w:numFmt w:val="bullet"/>
      <w:lvlText w:val="o"/>
      <w:lvlJc w:val="left"/>
      <w:pPr>
        <w:ind w:left="3600" w:hanging="360"/>
      </w:pPr>
      <w:rPr>
        <w:rFonts w:hint="default" w:ascii="Courier New" w:hAnsi="Courier New"/>
      </w:rPr>
    </w:lvl>
    <w:lvl w:ilvl="5" w:tplc="5DC48600">
      <w:start w:val="1"/>
      <w:numFmt w:val="bullet"/>
      <w:lvlText w:val=""/>
      <w:lvlJc w:val="left"/>
      <w:pPr>
        <w:ind w:left="4320" w:hanging="360"/>
      </w:pPr>
      <w:rPr>
        <w:rFonts w:hint="default" w:ascii="Wingdings" w:hAnsi="Wingdings"/>
      </w:rPr>
    </w:lvl>
    <w:lvl w:ilvl="6" w:tplc="1DBADAD6">
      <w:start w:val="1"/>
      <w:numFmt w:val="bullet"/>
      <w:lvlText w:val=""/>
      <w:lvlJc w:val="left"/>
      <w:pPr>
        <w:ind w:left="5040" w:hanging="360"/>
      </w:pPr>
      <w:rPr>
        <w:rFonts w:hint="default" w:ascii="Symbol" w:hAnsi="Symbol"/>
      </w:rPr>
    </w:lvl>
    <w:lvl w:ilvl="7" w:tplc="D55A937A">
      <w:start w:val="1"/>
      <w:numFmt w:val="bullet"/>
      <w:lvlText w:val="o"/>
      <w:lvlJc w:val="left"/>
      <w:pPr>
        <w:ind w:left="5760" w:hanging="360"/>
      </w:pPr>
      <w:rPr>
        <w:rFonts w:hint="default" w:ascii="Courier New" w:hAnsi="Courier New"/>
      </w:rPr>
    </w:lvl>
    <w:lvl w:ilvl="8" w:tplc="217E53C8">
      <w:start w:val="1"/>
      <w:numFmt w:val="bullet"/>
      <w:lvlText w:val=""/>
      <w:lvlJc w:val="left"/>
      <w:pPr>
        <w:ind w:left="6480" w:hanging="360"/>
      </w:pPr>
      <w:rPr>
        <w:rFonts w:hint="default" w:ascii="Wingdings" w:hAnsi="Wingdings"/>
      </w:rPr>
    </w:lvl>
  </w:abstractNum>
  <w:abstractNum w:abstractNumId="5" w15:restartNumberingAfterBreak="0">
    <w:nsid w:val="4E0F50B5"/>
    <w:multiLevelType w:val="hybridMultilevel"/>
    <w:tmpl w:val="19260E9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6C6D438"/>
    <w:multiLevelType w:val="hybridMultilevel"/>
    <w:tmpl w:val="E52EAA8C"/>
    <w:lvl w:ilvl="0" w:tplc="3E2A1AB4">
      <w:start w:val="1"/>
      <w:numFmt w:val="bullet"/>
      <w:lvlText w:val=""/>
      <w:lvlJc w:val="left"/>
      <w:pPr>
        <w:ind w:left="720" w:hanging="360"/>
      </w:pPr>
      <w:rPr>
        <w:rFonts w:hint="default" w:ascii="Wingdings" w:hAnsi="Wingdings"/>
      </w:rPr>
    </w:lvl>
    <w:lvl w:ilvl="1" w:tplc="EDF43C0E">
      <w:start w:val="1"/>
      <w:numFmt w:val="bullet"/>
      <w:lvlText w:val=""/>
      <w:lvlJc w:val="left"/>
      <w:pPr>
        <w:ind w:left="1440" w:hanging="360"/>
      </w:pPr>
      <w:rPr>
        <w:rFonts w:hint="default" w:ascii="Wingdings" w:hAnsi="Wingdings"/>
      </w:rPr>
    </w:lvl>
    <w:lvl w:ilvl="2" w:tplc="78C80202">
      <w:start w:val="1"/>
      <w:numFmt w:val="bullet"/>
      <w:lvlText w:val=""/>
      <w:lvlJc w:val="left"/>
      <w:pPr>
        <w:ind w:left="2160" w:hanging="360"/>
      </w:pPr>
      <w:rPr>
        <w:rFonts w:hint="default" w:ascii="Wingdings" w:hAnsi="Wingdings"/>
      </w:rPr>
    </w:lvl>
    <w:lvl w:ilvl="3" w:tplc="5824ED4E">
      <w:start w:val="1"/>
      <w:numFmt w:val="bullet"/>
      <w:lvlText w:val=""/>
      <w:lvlJc w:val="left"/>
      <w:pPr>
        <w:ind w:left="2880" w:hanging="360"/>
      </w:pPr>
      <w:rPr>
        <w:rFonts w:hint="default" w:ascii="Symbol" w:hAnsi="Symbol"/>
      </w:rPr>
    </w:lvl>
    <w:lvl w:ilvl="4" w:tplc="86201CBC">
      <w:start w:val="1"/>
      <w:numFmt w:val="bullet"/>
      <w:lvlText w:val="o"/>
      <w:lvlJc w:val="left"/>
      <w:pPr>
        <w:ind w:left="3600" w:hanging="360"/>
      </w:pPr>
      <w:rPr>
        <w:rFonts w:hint="default" w:ascii="Courier New" w:hAnsi="Courier New"/>
      </w:rPr>
    </w:lvl>
    <w:lvl w:ilvl="5" w:tplc="A6825FD2">
      <w:start w:val="1"/>
      <w:numFmt w:val="bullet"/>
      <w:lvlText w:val=""/>
      <w:lvlJc w:val="left"/>
      <w:pPr>
        <w:ind w:left="4320" w:hanging="360"/>
      </w:pPr>
      <w:rPr>
        <w:rFonts w:hint="default" w:ascii="Wingdings" w:hAnsi="Wingdings"/>
      </w:rPr>
    </w:lvl>
    <w:lvl w:ilvl="6" w:tplc="62EC52B2">
      <w:start w:val="1"/>
      <w:numFmt w:val="bullet"/>
      <w:lvlText w:val=""/>
      <w:lvlJc w:val="left"/>
      <w:pPr>
        <w:ind w:left="5040" w:hanging="360"/>
      </w:pPr>
      <w:rPr>
        <w:rFonts w:hint="default" w:ascii="Symbol" w:hAnsi="Symbol"/>
      </w:rPr>
    </w:lvl>
    <w:lvl w:ilvl="7" w:tplc="C77C7742">
      <w:start w:val="1"/>
      <w:numFmt w:val="bullet"/>
      <w:lvlText w:val="o"/>
      <w:lvlJc w:val="left"/>
      <w:pPr>
        <w:ind w:left="5760" w:hanging="360"/>
      </w:pPr>
      <w:rPr>
        <w:rFonts w:hint="default" w:ascii="Courier New" w:hAnsi="Courier New"/>
      </w:rPr>
    </w:lvl>
    <w:lvl w:ilvl="8" w:tplc="86E43E88">
      <w:start w:val="1"/>
      <w:numFmt w:val="bullet"/>
      <w:lvlText w:val=""/>
      <w:lvlJc w:val="left"/>
      <w:pPr>
        <w:ind w:left="6480" w:hanging="360"/>
      </w:pPr>
      <w:rPr>
        <w:rFonts w:hint="default" w:ascii="Wingdings" w:hAnsi="Wingdings"/>
      </w:rPr>
    </w:lvl>
  </w:abstractNum>
  <w:abstractNum w:abstractNumId="7" w15:restartNumberingAfterBreak="0">
    <w:nsid w:val="6C26449F"/>
    <w:multiLevelType w:val="hybridMultilevel"/>
    <w:tmpl w:val="7F4CF36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5CB46FC"/>
    <w:multiLevelType w:val="hybridMultilevel"/>
    <w:tmpl w:val="4176BB20"/>
    <w:lvl w:ilvl="0" w:tplc="04090005">
      <w:start w:val="1"/>
      <w:numFmt w:val="bullet"/>
      <w:lvlText w:val=""/>
      <w:lvlJc w:val="left"/>
      <w:pPr>
        <w:ind w:left="720" w:hanging="360"/>
      </w:pPr>
      <w:rPr>
        <w:rFonts w:hint="default" w:ascii="Wingdings" w:hAnsi="Wingdings"/>
      </w:rPr>
    </w:lvl>
    <w:lvl w:ilvl="1" w:tplc="04090005">
      <w:start w:val="1"/>
      <w:numFmt w:val="bullet"/>
      <w:lvlText w:val=""/>
      <w:lvlJc w:val="left"/>
      <w:pPr>
        <w:ind w:left="1440" w:hanging="360"/>
      </w:pPr>
      <w:rPr>
        <w:rFonts w:hint="default" w:ascii="Wingdings" w:hAnsi="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6DA4BA4"/>
    <w:multiLevelType w:val="hybridMultilevel"/>
    <w:tmpl w:val="AB846B24"/>
    <w:lvl w:ilvl="0" w:tplc="FFFFFFFF">
      <w:start w:val="1"/>
      <w:numFmt w:val="bullet"/>
      <w:lvlText w:val="■"/>
      <w:lvlJc w:val="left"/>
      <w:pPr>
        <w:ind w:left="360" w:hanging="360"/>
      </w:pPr>
      <w:rPr>
        <w:rFonts w:hint="default" w:ascii="Arial Narrow" w:hAnsi="Arial Narrow"/>
        <w:b w:val="0"/>
        <w:i w:val="0"/>
        <w:caps w:val="0"/>
        <w:strike w:val="0"/>
        <w:dstrike w:val="0"/>
        <w:vanish w:val="0"/>
        <w:webHidden w:val="0"/>
        <w:color w:val="0070C0"/>
        <w:sz w:val="21"/>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ind w:left="-2520" w:hanging="360"/>
      </w:pPr>
      <w:rPr>
        <w:rFonts w:hint="default" w:ascii="Wingdings" w:hAnsi="Wingdings"/>
      </w:rPr>
    </w:lvl>
    <w:lvl w:ilvl="2" w:tplc="04090005">
      <w:start w:val="1"/>
      <w:numFmt w:val="bullet"/>
      <w:lvlText w:val=""/>
      <w:lvlJc w:val="left"/>
      <w:pPr>
        <w:ind w:left="-1800" w:hanging="360"/>
      </w:pPr>
      <w:rPr>
        <w:rFonts w:hint="default" w:ascii="Wingdings" w:hAnsi="Wingdings"/>
      </w:rPr>
    </w:lvl>
    <w:lvl w:ilvl="3" w:tplc="FFFFFFFF">
      <w:start w:val="1"/>
      <w:numFmt w:val="bullet"/>
      <w:lvlText w:val=""/>
      <w:lvlJc w:val="left"/>
      <w:pPr>
        <w:ind w:left="-1080" w:hanging="360"/>
      </w:pPr>
      <w:rPr>
        <w:rFonts w:hint="default" w:ascii="Wingdings" w:hAnsi="Wingdings"/>
      </w:rPr>
    </w:lvl>
    <w:lvl w:ilvl="4" w:tplc="FFFFFFFF">
      <w:start w:val="1"/>
      <w:numFmt w:val="bullet"/>
      <w:lvlText w:val=""/>
      <w:lvlJc w:val="left"/>
      <w:pPr>
        <w:ind w:left="-360" w:hanging="360"/>
      </w:pPr>
      <w:rPr>
        <w:rFonts w:hint="default" w:ascii="Wingdings" w:hAnsi="Wingdings"/>
      </w:rPr>
    </w:lvl>
    <w:lvl w:ilvl="5" w:tplc="FFFFFFFF">
      <w:start w:val="1"/>
      <w:numFmt w:val="bullet"/>
      <w:lvlText w:val=""/>
      <w:lvlJc w:val="left"/>
      <w:pPr>
        <w:ind w:left="360" w:hanging="360"/>
      </w:pPr>
      <w:rPr>
        <w:rFonts w:hint="default" w:ascii="Wingdings" w:hAnsi="Wingdings"/>
      </w:rPr>
    </w:lvl>
    <w:lvl w:ilvl="6" w:tplc="04090005">
      <w:start w:val="1"/>
      <w:numFmt w:val="bullet"/>
      <w:lvlText w:val=""/>
      <w:lvlJc w:val="left"/>
      <w:pPr>
        <w:ind w:left="1080" w:hanging="360"/>
      </w:pPr>
      <w:rPr>
        <w:rFonts w:hint="default" w:ascii="Wingdings" w:hAnsi="Wingdings"/>
      </w:rPr>
    </w:lvl>
    <w:lvl w:ilvl="7" w:tplc="04090005">
      <w:start w:val="1"/>
      <w:numFmt w:val="bullet"/>
      <w:lvlText w:val=""/>
      <w:lvlJc w:val="left"/>
      <w:pPr>
        <w:ind w:left="1800" w:hanging="360"/>
      </w:pPr>
      <w:rPr>
        <w:rFonts w:hint="default" w:ascii="Wingdings" w:hAnsi="Wingdings"/>
      </w:rPr>
    </w:lvl>
    <w:lvl w:ilvl="8" w:tplc="04090005">
      <w:start w:val="1"/>
      <w:numFmt w:val="bullet"/>
      <w:lvlText w:val=""/>
      <w:lvlJc w:val="left"/>
      <w:pPr>
        <w:ind w:left="2520" w:hanging="360"/>
      </w:pPr>
      <w:rPr>
        <w:rFonts w:hint="default" w:ascii="Wingdings" w:hAnsi="Wingdings"/>
      </w:rPr>
    </w:lvl>
  </w:abstractNum>
  <w:abstractNum w:abstractNumId="10" w15:restartNumberingAfterBreak="0">
    <w:nsid w:val="7F12E796"/>
    <w:multiLevelType w:val="hybridMultilevel"/>
    <w:tmpl w:val="7D9EACE8"/>
    <w:lvl w:ilvl="0" w:tplc="D960AF78">
      <w:start w:val="1"/>
      <w:numFmt w:val="bullet"/>
      <w:lvlText w:val=""/>
      <w:lvlJc w:val="left"/>
      <w:pPr>
        <w:ind w:left="720" w:hanging="360"/>
      </w:pPr>
      <w:rPr>
        <w:rFonts w:hint="default" w:ascii="Symbol" w:hAnsi="Symbol"/>
      </w:rPr>
    </w:lvl>
    <w:lvl w:ilvl="1" w:tplc="0BE012AA">
      <w:start w:val="1"/>
      <w:numFmt w:val="bullet"/>
      <w:lvlText w:val="o"/>
      <w:lvlJc w:val="left"/>
      <w:pPr>
        <w:ind w:left="1440" w:hanging="360"/>
      </w:pPr>
      <w:rPr>
        <w:rFonts w:hint="default" w:ascii="Courier New" w:hAnsi="Courier New"/>
      </w:rPr>
    </w:lvl>
    <w:lvl w:ilvl="2" w:tplc="7B7E2ED4">
      <w:start w:val="1"/>
      <w:numFmt w:val="bullet"/>
      <w:lvlText w:val=""/>
      <w:lvlJc w:val="left"/>
      <w:pPr>
        <w:ind w:left="2160" w:hanging="360"/>
      </w:pPr>
      <w:rPr>
        <w:rFonts w:hint="default" w:ascii="Wingdings" w:hAnsi="Wingdings"/>
      </w:rPr>
    </w:lvl>
    <w:lvl w:ilvl="3" w:tplc="D2B05DC4">
      <w:start w:val="1"/>
      <w:numFmt w:val="bullet"/>
      <w:lvlText w:val=""/>
      <w:lvlJc w:val="left"/>
      <w:pPr>
        <w:ind w:left="2880" w:hanging="360"/>
      </w:pPr>
      <w:rPr>
        <w:rFonts w:hint="default" w:ascii="Symbol" w:hAnsi="Symbol"/>
      </w:rPr>
    </w:lvl>
    <w:lvl w:ilvl="4" w:tplc="B908D7DE">
      <w:start w:val="1"/>
      <w:numFmt w:val="bullet"/>
      <w:lvlText w:val="o"/>
      <w:lvlJc w:val="left"/>
      <w:pPr>
        <w:ind w:left="3600" w:hanging="360"/>
      </w:pPr>
      <w:rPr>
        <w:rFonts w:hint="default" w:ascii="Courier New" w:hAnsi="Courier New"/>
      </w:rPr>
    </w:lvl>
    <w:lvl w:ilvl="5" w:tplc="E86ACC8A">
      <w:start w:val="1"/>
      <w:numFmt w:val="bullet"/>
      <w:lvlText w:val=""/>
      <w:lvlJc w:val="left"/>
      <w:pPr>
        <w:ind w:left="4320" w:hanging="360"/>
      </w:pPr>
      <w:rPr>
        <w:rFonts w:hint="default" w:ascii="Wingdings" w:hAnsi="Wingdings"/>
      </w:rPr>
    </w:lvl>
    <w:lvl w:ilvl="6" w:tplc="477CB3AE">
      <w:start w:val="1"/>
      <w:numFmt w:val="bullet"/>
      <w:lvlText w:val=""/>
      <w:lvlJc w:val="left"/>
      <w:pPr>
        <w:ind w:left="5040" w:hanging="360"/>
      </w:pPr>
      <w:rPr>
        <w:rFonts w:hint="default" w:ascii="Symbol" w:hAnsi="Symbol"/>
      </w:rPr>
    </w:lvl>
    <w:lvl w:ilvl="7" w:tplc="B980EEB2">
      <w:start w:val="1"/>
      <w:numFmt w:val="bullet"/>
      <w:lvlText w:val="o"/>
      <w:lvlJc w:val="left"/>
      <w:pPr>
        <w:ind w:left="5760" w:hanging="360"/>
      </w:pPr>
      <w:rPr>
        <w:rFonts w:hint="default" w:ascii="Courier New" w:hAnsi="Courier New"/>
      </w:rPr>
    </w:lvl>
    <w:lvl w:ilvl="8" w:tplc="B0CE4F12">
      <w:start w:val="1"/>
      <w:numFmt w:val="bullet"/>
      <w:lvlText w:val=""/>
      <w:lvlJc w:val="left"/>
      <w:pPr>
        <w:ind w:left="6480" w:hanging="360"/>
      </w:pPr>
      <w:rPr>
        <w:rFonts w:hint="default" w:ascii="Wingdings" w:hAnsi="Wingdings"/>
      </w:rPr>
    </w:lvl>
  </w:abstractNum>
  <w:num w:numId="1" w16cid:durableId="601768380">
    <w:abstractNumId w:val="10"/>
  </w:num>
  <w:num w:numId="2" w16cid:durableId="363140105">
    <w:abstractNumId w:val="1"/>
  </w:num>
  <w:num w:numId="3" w16cid:durableId="1298027700">
    <w:abstractNumId w:val="3"/>
  </w:num>
  <w:num w:numId="4" w16cid:durableId="234323447">
    <w:abstractNumId w:val="9"/>
  </w:num>
  <w:num w:numId="5" w16cid:durableId="31226381">
    <w:abstractNumId w:val="0"/>
  </w:num>
  <w:num w:numId="6" w16cid:durableId="848373054">
    <w:abstractNumId w:val="7"/>
  </w:num>
  <w:num w:numId="7" w16cid:durableId="875317598">
    <w:abstractNumId w:val="5"/>
  </w:num>
  <w:num w:numId="8" w16cid:durableId="1370450189">
    <w:abstractNumId w:val="6"/>
  </w:num>
  <w:num w:numId="9" w16cid:durableId="76100181">
    <w:abstractNumId w:val="4"/>
  </w:num>
  <w:num w:numId="10" w16cid:durableId="2048334271">
    <w:abstractNumId w:val="8"/>
  </w:num>
  <w:num w:numId="11" w16cid:durableId="1192114570">
    <w:abstractNumId w:val="2"/>
  </w:num>
  <w:num w:numId="12" w16cid:durableId="29926223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28F"/>
    <w:rsid w:val="00000749"/>
    <w:rsid w:val="00001AF1"/>
    <w:rsid w:val="00003326"/>
    <w:rsid w:val="00004848"/>
    <w:rsid w:val="00004D8D"/>
    <w:rsid w:val="00005566"/>
    <w:rsid w:val="00005728"/>
    <w:rsid w:val="00005A63"/>
    <w:rsid w:val="0000792A"/>
    <w:rsid w:val="00010108"/>
    <w:rsid w:val="000119D6"/>
    <w:rsid w:val="000125A8"/>
    <w:rsid w:val="000126AC"/>
    <w:rsid w:val="00012ADB"/>
    <w:rsid w:val="000143A5"/>
    <w:rsid w:val="000148F9"/>
    <w:rsid w:val="00014D46"/>
    <w:rsid w:val="00014DE6"/>
    <w:rsid w:val="00020E33"/>
    <w:rsid w:val="00020FDA"/>
    <w:rsid w:val="00023AA1"/>
    <w:rsid w:val="00024BCC"/>
    <w:rsid w:val="00025B56"/>
    <w:rsid w:val="00025CB2"/>
    <w:rsid w:val="00025D29"/>
    <w:rsid w:val="0002642F"/>
    <w:rsid w:val="00026487"/>
    <w:rsid w:val="0002674A"/>
    <w:rsid w:val="00026847"/>
    <w:rsid w:val="00027118"/>
    <w:rsid w:val="000319DE"/>
    <w:rsid w:val="00031B48"/>
    <w:rsid w:val="00031F92"/>
    <w:rsid w:val="00032A06"/>
    <w:rsid w:val="00032F77"/>
    <w:rsid w:val="000336CE"/>
    <w:rsid w:val="000339D2"/>
    <w:rsid w:val="000349C8"/>
    <w:rsid w:val="00035359"/>
    <w:rsid w:val="000365A4"/>
    <w:rsid w:val="00036EB1"/>
    <w:rsid w:val="000375A5"/>
    <w:rsid w:val="0003786F"/>
    <w:rsid w:val="00037D0F"/>
    <w:rsid w:val="00040132"/>
    <w:rsid w:val="00041C49"/>
    <w:rsid w:val="00043360"/>
    <w:rsid w:val="00044484"/>
    <w:rsid w:val="000453FD"/>
    <w:rsid w:val="00045602"/>
    <w:rsid w:val="00046988"/>
    <w:rsid w:val="00046F33"/>
    <w:rsid w:val="0004705E"/>
    <w:rsid w:val="00047906"/>
    <w:rsid w:val="00051B60"/>
    <w:rsid w:val="00051D8A"/>
    <w:rsid w:val="000529B8"/>
    <w:rsid w:val="00052C02"/>
    <w:rsid w:val="00052EBD"/>
    <w:rsid w:val="00053BC0"/>
    <w:rsid w:val="0005496F"/>
    <w:rsid w:val="00055550"/>
    <w:rsid w:val="0005656D"/>
    <w:rsid w:val="00056E33"/>
    <w:rsid w:val="00057EEC"/>
    <w:rsid w:val="000609C0"/>
    <w:rsid w:val="00061563"/>
    <w:rsid w:val="00062BEA"/>
    <w:rsid w:val="000639B8"/>
    <w:rsid w:val="00066F12"/>
    <w:rsid w:val="000679FD"/>
    <w:rsid w:val="000700B2"/>
    <w:rsid w:val="000702DA"/>
    <w:rsid w:val="00071581"/>
    <w:rsid w:val="000717D6"/>
    <w:rsid w:val="00071EB8"/>
    <w:rsid w:val="0007431A"/>
    <w:rsid w:val="000744B5"/>
    <w:rsid w:val="00074D9C"/>
    <w:rsid w:val="00074EAD"/>
    <w:rsid w:val="00075907"/>
    <w:rsid w:val="000766CF"/>
    <w:rsid w:val="000766F6"/>
    <w:rsid w:val="00077EA5"/>
    <w:rsid w:val="00080349"/>
    <w:rsid w:val="0008037A"/>
    <w:rsid w:val="000804CD"/>
    <w:rsid w:val="0008080F"/>
    <w:rsid w:val="00081D4B"/>
    <w:rsid w:val="00082126"/>
    <w:rsid w:val="000830BD"/>
    <w:rsid w:val="00083318"/>
    <w:rsid w:val="00083BE1"/>
    <w:rsid w:val="00084F99"/>
    <w:rsid w:val="0008512B"/>
    <w:rsid w:val="00085507"/>
    <w:rsid w:val="00085E89"/>
    <w:rsid w:val="000873FA"/>
    <w:rsid w:val="00090E39"/>
    <w:rsid w:val="00091005"/>
    <w:rsid w:val="0009127F"/>
    <w:rsid w:val="0009174E"/>
    <w:rsid w:val="0009255A"/>
    <w:rsid w:val="00092BC8"/>
    <w:rsid w:val="00092D91"/>
    <w:rsid w:val="00092EC2"/>
    <w:rsid w:val="000933CB"/>
    <w:rsid w:val="00093D7F"/>
    <w:rsid w:val="0009466D"/>
    <w:rsid w:val="0009731F"/>
    <w:rsid w:val="00097BE1"/>
    <w:rsid w:val="000A0322"/>
    <w:rsid w:val="000A051E"/>
    <w:rsid w:val="000A08A8"/>
    <w:rsid w:val="000A0B5A"/>
    <w:rsid w:val="000A1327"/>
    <w:rsid w:val="000A271B"/>
    <w:rsid w:val="000A32C8"/>
    <w:rsid w:val="000A3F7D"/>
    <w:rsid w:val="000A4D00"/>
    <w:rsid w:val="000A569E"/>
    <w:rsid w:val="000A5CF5"/>
    <w:rsid w:val="000A6D6E"/>
    <w:rsid w:val="000A7721"/>
    <w:rsid w:val="000B02CA"/>
    <w:rsid w:val="000B059F"/>
    <w:rsid w:val="000B15F4"/>
    <w:rsid w:val="000B1707"/>
    <w:rsid w:val="000B46BE"/>
    <w:rsid w:val="000B4864"/>
    <w:rsid w:val="000B48DF"/>
    <w:rsid w:val="000B49A5"/>
    <w:rsid w:val="000B4CFD"/>
    <w:rsid w:val="000B50B5"/>
    <w:rsid w:val="000B5FB9"/>
    <w:rsid w:val="000B63C1"/>
    <w:rsid w:val="000C0443"/>
    <w:rsid w:val="000C063C"/>
    <w:rsid w:val="000C069B"/>
    <w:rsid w:val="000C0724"/>
    <w:rsid w:val="000C148E"/>
    <w:rsid w:val="000C1E26"/>
    <w:rsid w:val="000C231A"/>
    <w:rsid w:val="000C377E"/>
    <w:rsid w:val="000C3D7D"/>
    <w:rsid w:val="000C44BA"/>
    <w:rsid w:val="000C4561"/>
    <w:rsid w:val="000C48D8"/>
    <w:rsid w:val="000C4A2F"/>
    <w:rsid w:val="000C559E"/>
    <w:rsid w:val="000C5EAF"/>
    <w:rsid w:val="000C7749"/>
    <w:rsid w:val="000D00E9"/>
    <w:rsid w:val="000D069B"/>
    <w:rsid w:val="000D147C"/>
    <w:rsid w:val="000D1CEE"/>
    <w:rsid w:val="000D49D0"/>
    <w:rsid w:val="000D56C0"/>
    <w:rsid w:val="000D641B"/>
    <w:rsid w:val="000D7A3A"/>
    <w:rsid w:val="000E0A16"/>
    <w:rsid w:val="000E0C20"/>
    <w:rsid w:val="000E13EC"/>
    <w:rsid w:val="000E1815"/>
    <w:rsid w:val="000E2FA6"/>
    <w:rsid w:val="000E46D1"/>
    <w:rsid w:val="000E60A5"/>
    <w:rsid w:val="000E67A8"/>
    <w:rsid w:val="000E7A5E"/>
    <w:rsid w:val="000F0BA9"/>
    <w:rsid w:val="000F2233"/>
    <w:rsid w:val="000F34DE"/>
    <w:rsid w:val="000F40C3"/>
    <w:rsid w:val="000F4EDA"/>
    <w:rsid w:val="000F5158"/>
    <w:rsid w:val="000F5E22"/>
    <w:rsid w:val="000F5EE6"/>
    <w:rsid w:val="001011A9"/>
    <w:rsid w:val="0010236F"/>
    <w:rsid w:val="00102BD4"/>
    <w:rsid w:val="00102F61"/>
    <w:rsid w:val="001030E9"/>
    <w:rsid w:val="001038B2"/>
    <w:rsid w:val="0010489A"/>
    <w:rsid w:val="00104D12"/>
    <w:rsid w:val="00106202"/>
    <w:rsid w:val="00107249"/>
    <w:rsid w:val="0010794E"/>
    <w:rsid w:val="00107F22"/>
    <w:rsid w:val="00110745"/>
    <w:rsid w:val="001108A8"/>
    <w:rsid w:val="001114FB"/>
    <w:rsid w:val="001123CE"/>
    <w:rsid w:val="00112B2D"/>
    <w:rsid w:val="00112B84"/>
    <w:rsid w:val="00115E0D"/>
    <w:rsid w:val="00116C0C"/>
    <w:rsid w:val="00117083"/>
    <w:rsid w:val="0011718A"/>
    <w:rsid w:val="001209B8"/>
    <w:rsid w:val="00120AD2"/>
    <w:rsid w:val="001214A1"/>
    <w:rsid w:val="00121887"/>
    <w:rsid w:val="00121AC1"/>
    <w:rsid w:val="001226A9"/>
    <w:rsid w:val="001255B9"/>
    <w:rsid w:val="00125791"/>
    <w:rsid w:val="00125C32"/>
    <w:rsid w:val="00126A3F"/>
    <w:rsid w:val="0012785C"/>
    <w:rsid w:val="00127E0C"/>
    <w:rsid w:val="00127F25"/>
    <w:rsid w:val="00130041"/>
    <w:rsid w:val="001303AA"/>
    <w:rsid w:val="00130A1F"/>
    <w:rsid w:val="00131541"/>
    <w:rsid w:val="00131887"/>
    <w:rsid w:val="00131B1D"/>
    <w:rsid w:val="00131B3B"/>
    <w:rsid w:val="00131D20"/>
    <w:rsid w:val="00131D88"/>
    <w:rsid w:val="0013219F"/>
    <w:rsid w:val="00133915"/>
    <w:rsid w:val="0013593D"/>
    <w:rsid w:val="0013642F"/>
    <w:rsid w:val="00137048"/>
    <w:rsid w:val="00137371"/>
    <w:rsid w:val="00137585"/>
    <w:rsid w:val="001377FE"/>
    <w:rsid w:val="00137A9A"/>
    <w:rsid w:val="001401D5"/>
    <w:rsid w:val="001405CD"/>
    <w:rsid w:val="00141020"/>
    <w:rsid w:val="001431AC"/>
    <w:rsid w:val="001454BD"/>
    <w:rsid w:val="00146989"/>
    <w:rsid w:val="00146B0B"/>
    <w:rsid w:val="0015003E"/>
    <w:rsid w:val="00150CF6"/>
    <w:rsid w:val="00150D36"/>
    <w:rsid w:val="00150E79"/>
    <w:rsid w:val="00152624"/>
    <w:rsid w:val="0015377E"/>
    <w:rsid w:val="00154915"/>
    <w:rsid w:val="0015790A"/>
    <w:rsid w:val="00157A67"/>
    <w:rsid w:val="00160529"/>
    <w:rsid w:val="00160AD3"/>
    <w:rsid w:val="00161A31"/>
    <w:rsid w:val="00161AAC"/>
    <w:rsid w:val="00161CA9"/>
    <w:rsid w:val="001628E2"/>
    <w:rsid w:val="001628E3"/>
    <w:rsid w:val="00164875"/>
    <w:rsid w:val="00165B5F"/>
    <w:rsid w:val="00165F78"/>
    <w:rsid w:val="00166C45"/>
    <w:rsid w:val="00166E57"/>
    <w:rsid w:val="001670D0"/>
    <w:rsid w:val="00167881"/>
    <w:rsid w:val="00167972"/>
    <w:rsid w:val="001708A9"/>
    <w:rsid w:val="00170AED"/>
    <w:rsid w:val="00170B6F"/>
    <w:rsid w:val="00170FC0"/>
    <w:rsid w:val="001711AE"/>
    <w:rsid w:val="001728A1"/>
    <w:rsid w:val="00172988"/>
    <w:rsid w:val="00172C48"/>
    <w:rsid w:val="00174FA6"/>
    <w:rsid w:val="001756F1"/>
    <w:rsid w:val="0017575C"/>
    <w:rsid w:val="0017586D"/>
    <w:rsid w:val="00176AE5"/>
    <w:rsid w:val="001771C0"/>
    <w:rsid w:val="0017765A"/>
    <w:rsid w:val="00177881"/>
    <w:rsid w:val="00177C1B"/>
    <w:rsid w:val="00181489"/>
    <w:rsid w:val="001830E7"/>
    <w:rsid w:val="001832BF"/>
    <w:rsid w:val="001835BB"/>
    <w:rsid w:val="00184727"/>
    <w:rsid w:val="001850C7"/>
    <w:rsid w:val="001869D0"/>
    <w:rsid w:val="00187003"/>
    <w:rsid w:val="00187C14"/>
    <w:rsid w:val="0019179A"/>
    <w:rsid w:val="00191932"/>
    <w:rsid w:val="00192287"/>
    <w:rsid w:val="001925F3"/>
    <w:rsid w:val="00193FDF"/>
    <w:rsid w:val="00194425"/>
    <w:rsid w:val="00194F83"/>
    <w:rsid w:val="00196927"/>
    <w:rsid w:val="001969DF"/>
    <w:rsid w:val="001971EA"/>
    <w:rsid w:val="001979F3"/>
    <w:rsid w:val="00197DBF"/>
    <w:rsid w:val="00197EFD"/>
    <w:rsid w:val="00197F75"/>
    <w:rsid w:val="001A0A9F"/>
    <w:rsid w:val="001A16C9"/>
    <w:rsid w:val="001A17FD"/>
    <w:rsid w:val="001A2129"/>
    <w:rsid w:val="001A23FC"/>
    <w:rsid w:val="001A25F9"/>
    <w:rsid w:val="001A2753"/>
    <w:rsid w:val="001A2923"/>
    <w:rsid w:val="001A4E7E"/>
    <w:rsid w:val="001A5534"/>
    <w:rsid w:val="001A6BBD"/>
    <w:rsid w:val="001A7EB0"/>
    <w:rsid w:val="001B0399"/>
    <w:rsid w:val="001B0607"/>
    <w:rsid w:val="001B2855"/>
    <w:rsid w:val="001B3368"/>
    <w:rsid w:val="001B3C37"/>
    <w:rsid w:val="001B4021"/>
    <w:rsid w:val="001B49CD"/>
    <w:rsid w:val="001B4B87"/>
    <w:rsid w:val="001B5354"/>
    <w:rsid w:val="001B5C01"/>
    <w:rsid w:val="001B7955"/>
    <w:rsid w:val="001C0A12"/>
    <w:rsid w:val="001C1452"/>
    <w:rsid w:val="001C2455"/>
    <w:rsid w:val="001C2741"/>
    <w:rsid w:val="001C2DD1"/>
    <w:rsid w:val="001C2FB3"/>
    <w:rsid w:val="001C3F75"/>
    <w:rsid w:val="001C4924"/>
    <w:rsid w:val="001C4E6B"/>
    <w:rsid w:val="001C76CF"/>
    <w:rsid w:val="001D1B6E"/>
    <w:rsid w:val="001D1BB3"/>
    <w:rsid w:val="001D39FE"/>
    <w:rsid w:val="001D3DB6"/>
    <w:rsid w:val="001D410B"/>
    <w:rsid w:val="001D5379"/>
    <w:rsid w:val="001D5AB9"/>
    <w:rsid w:val="001D5D1F"/>
    <w:rsid w:val="001D5E5E"/>
    <w:rsid w:val="001D6703"/>
    <w:rsid w:val="001D6971"/>
    <w:rsid w:val="001D73EB"/>
    <w:rsid w:val="001D777C"/>
    <w:rsid w:val="001E0CA6"/>
    <w:rsid w:val="001E1AED"/>
    <w:rsid w:val="001E1BFD"/>
    <w:rsid w:val="001E210F"/>
    <w:rsid w:val="001E2F0B"/>
    <w:rsid w:val="001E33AC"/>
    <w:rsid w:val="001E4113"/>
    <w:rsid w:val="001E45C4"/>
    <w:rsid w:val="001E5D93"/>
    <w:rsid w:val="001E63DC"/>
    <w:rsid w:val="001E6DC4"/>
    <w:rsid w:val="001F1901"/>
    <w:rsid w:val="001F1CBE"/>
    <w:rsid w:val="001F2401"/>
    <w:rsid w:val="001F2A12"/>
    <w:rsid w:val="001F31AE"/>
    <w:rsid w:val="001F378C"/>
    <w:rsid w:val="001F4A16"/>
    <w:rsid w:val="001F4D85"/>
    <w:rsid w:val="001F4FD5"/>
    <w:rsid w:val="001F59BB"/>
    <w:rsid w:val="001F5B02"/>
    <w:rsid w:val="001F6D95"/>
    <w:rsid w:val="001F6EDA"/>
    <w:rsid w:val="001F7014"/>
    <w:rsid w:val="001F7710"/>
    <w:rsid w:val="00201179"/>
    <w:rsid w:val="00203459"/>
    <w:rsid w:val="002037D0"/>
    <w:rsid w:val="0020454B"/>
    <w:rsid w:val="00204CFB"/>
    <w:rsid w:val="00205723"/>
    <w:rsid w:val="0020580A"/>
    <w:rsid w:val="002069A6"/>
    <w:rsid w:val="00206EA4"/>
    <w:rsid w:val="00207520"/>
    <w:rsid w:val="002101D4"/>
    <w:rsid w:val="002105FA"/>
    <w:rsid w:val="0021446A"/>
    <w:rsid w:val="002151AA"/>
    <w:rsid w:val="002154DF"/>
    <w:rsid w:val="002179B4"/>
    <w:rsid w:val="00217CF4"/>
    <w:rsid w:val="002205A8"/>
    <w:rsid w:val="00220E56"/>
    <w:rsid w:val="00220FA6"/>
    <w:rsid w:val="002213D1"/>
    <w:rsid w:val="00221812"/>
    <w:rsid w:val="00222EBC"/>
    <w:rsid w:val="00224283"/>
    <w:rsid w:val="0022501F"/>
    <w:rsid w:val="0022523F"/>
    <w:rsid w:val="002265EE"/>
    <w:rsid w:val="002276A5"/>
    <w:rsid w:val="00231AB8"/>
    <w:rsid w:val="00232F8E"/>
    <w:rsid w:val="002336A2"/>
    <w:rsid w:val="00233750"/>
    <w:rsid w:val="00233CE4"/>
    <w:rsid w:val="0023468A"/>
    <w:rsid w:val="00234BE5"/>
    <w:rsid w:val="00235616"/>
    <w:rsid w:val="0023696C"/>
    <w:rsid w:val="00236CD9"/>
    <w:rsid w:val="00240848"/>
    <w:rsid w:val="002409BB"/>
    <w:rsid w:val="002410A2"/>
    <w:rsid w:val="00241C38"/>
    <w:rsid w:val="00241D21"/>
    <w:rsid w:val="00242385"/>
    <w:rsid w:val="002424B7"/>
    <w:rsid w:val="00243BF1"/>
    <w:rsid w:val="0024498C"/>
    <w:rsid w:val="00244D97"/>
    <w:rsid w:val="002451B6"/>
    <w:rsid w:val="002460E2"/>
    <w:rsid w:val="00246601"/>
    <w:rsid w:val="00246AF6"/>
    <w:rsid w:val="002503A4"/>
    <w:rsid w:val="002505A4"/>
    <w:rsid w:val="0025094A"/>
    <w:rsid w:val="00250A22"/>
    <w:rsid w:val="00250F17"/>
    <w:rsid w:val="002513B4"/>
    <w:rsid w:val="002527B8"/>
    <w:rsid w:val="00252F8C"/>
    <w:rsid w:val="00254359"/>
    <w:rsid w:val="00254837"/>
    <w:rsid w:val="002556DF"/>
    <w:rsid w:val="002566EA"/>
    <w:rsid w:val="002568C3"/>
    <w:rsid w:val="0025771B"/>
    <w:rsid w:val="002601EC"/>
    <w:rsid w:val="0026053E"/>
    <w:rsid w:val="00262E89"/>
    <w:rsid w:val="00263EA5"/>
    <w:rsid w:val="00264AC8"/>
    <w:rsid w:val="00265300"/>
    <w:rsid w:val="002655BF"/>
    <w:rsid w:val="00265771"/>
    <w:rsid w:val="002665EF"/>
    <w:rsid w:val="0026690F"/>
    <w:rsid w:val="00267840"/>
    <w:rsid w:val="0026797C"/>
    <w:rsid w:val="00270878"/>
    <w:rsid w:val="00270B3D"/>
    <w:rsid w:val="00270B80"/>
    <w:rsid w:val="00271AC9"/>
    <w:rsid w:val="00273B8E"/>
    <w:rsid w:val="00275E2A"/>
    <w:rsid w:val="00276E70"/>
    <w:rsid w:val="00277120"/>
    <w:rsid w:val="0027792E"/>
    <w:rsid w:val="00277B2A"/>
    <w:rsid w:val="0028029E"/>
    <w:rsid w:val="00281737"/>
    <w:rsid w:val="002839B7"/>
    <w:rsid w:val="0028417F"/>
    <w:rsid w:val="002868F2"/>
    <w:rsid w:val="00286947"/>
    <w:rsid w:val="002875BA"/>
    <w:rsid w:val="00290F40"/>
    <w:rsid w:val="0029152F"/>
    <w:rsid w:val="0029213E"/>
    <w:rsid w:val="00292ACB"/>
    <w:rsid w:val="00293407"/>
    <w:rsid w:val="00293B1B"/>
    <w:rsid w:val="00293D5D"/>
    <w:rsid w:val="00294602"/>
    <w:rsid w:val="002946AF"/>
    <w:rsid w:val="00295FE9"/>
    <w:rsid w:val="002965B5"/>
    <w:rsid w:val="00296EB3"/>
    <w:rsid w:val="0029742D"/>
    <w:rsid w:val="00297949"/>
    <w:rsid w:val="002A0072"/>
    <w:rsid w:val="002A017C"/>
    <w:rsid w:val="002A0632"/>
    <w:rsid w:val="002A0B1D"/>
    <w:rsid w:val="002A1899"/>
    <w:rsid w:val="002A1C21"/>
    <w:rsid w:val="002A2093"/>
    <w:rsid w:val="002A2831"/>
    <w:rsid w:val="002A4184"/>
    <w:rsid w:val="002A47AA"/>
    <w:rsid w:val="002A47D1"/>
    <w:rsid w:val="002A5CD3"/>
    <w:rsid w:val="002A6806"/>
    <w:rsid w:val="002A6B54"/>
    <w:rsid w:val="002A6BAB"/>
    <w:rsid w:val="002A6D3F"/>
    <w:rsid w:val="002A7687"/>
    <w:rsid w:val="002A7CFD"/>
    <w:rsid w:val="002A7EDF"/>
    <w:rsid w:val="002A7F7B"/>
    <w:rsid w:val="002B10A1"/>
    <w:rsid w:val="002B184F"/>
    <w:rsid w:val="002B2181"/>
    <w:rsid w:val="002B3059"/>
    <w:rsid w:val="002B3732"/>
    <w:rsid w:val="002B3BB7"/>
    <w:rsid w:val="002B4047"/>
    <w:rsid w:val="002B49E5"/>
    <w:rsid w:val="002B4C84"/>
    <w:rsid w:val="002B51CC"/>
    <w:rsid w:val="002B5942"/>
    <w:rsid w:val="002B6661"/>
    <w:rsid w:val="002B68EF"/>
    <w:rsid w:val="002C08D1"/>
    <w:rsid w:val="002C0DA1"/>
    <w:rsid w:val="002C1EA9"/>
    <w:rsid w:val="002C220E"/>
    <w:rsid w:val="002C2992"/>
    <w:rsid w:val="002C2A15"/>
    <w:rsid w:val="002C2F55"/>
    <w:rsid w:val="002C4191"/>
    <w:rsid w:val="002C5A55"/>
    <w:rsid w:val="002C6E00"/>
    <w:rsid w:val="002C7268"/>
    <w:rsid w:val="002C77DF"/>
    <w:rsid w:val="002C7AD5"/>
    <w:rsid w:val="002D08D8"/>
    <w:rsid w:val="002D0E1E"/>
    <w:rsid w:val="002D0FF8"/>
    <w:rsid w:val="002D430E"/>
    <w:rsid w:val="002D458A"/>
    <w:rsid w:val="002D4A08"/>
    <w:rsid w:val="002D5C7D"/>
    <w:rsid w:val="002D65A1"/>
    <w:rsid w:val="002D68D6"/>
    <w:rsid w:val="002D795B"/>
    <w:rsid w:val="002D7EAA"/>
    <w:rsid w:val="002E12B1"/>
    <w:rsid w:val="002E190B"/>
    <w:rsid w:val="002E20D4"/>
    <w:rsid w:val="002E2315"/>
    <w:rsid w:val="002E2F69"/>
    <w:rsid w:val="002E3699"/>
    <w:rsid w:val="002E3E28"/>
    <w:rsid w:val="002E4732"/>
    <w:rsid w:val="002E526C"/>
    <w:rsid w:val="002E6936"/>
    <w:rsid w:val="002E6B0F"/>
    <w:rsid w:val="002E7B27"/>
    <w:rsid w:val="002F069E"/>
    <w:rsid w:val="002F0A46"/>
    <w:rsid w:val="002F2D84"/>
    <w:rsid w:val="002F2E3E"/>
    <w:rsid w:val="002F32C7"/>
    <w:rsid w:val="002F364A"/>
    <w:rsid w:val="002F3D0D"/>
    <w:rsid w:val="002F426E"/>
    <w:rsid w:val="002F4730"/>
    <w:rsid w:val="002F4D09"/>
    <w:rsid w:val="002F5BBE"/>
    <w:rsid w:val="002F5BDC"/>
    <w:rsid w:val="002F5CD6"/>
    <w:rsid w:val="002F71E0"/>
    <w:rsid w:val="002F74BB"/>
    <w:rsid w:val="002F76FD"/>
    <w:rsid w:val="00300463"/>
    <w:rsid w:val="00300683"/>
    <w:rsid w:val="003008E5"/>
    <w:rsid w:val="00300E53"/>
    <w:rsid w:val="0030149E"/>
    <w:rsid w:val="00302574"/>
    <w:rsid w:val="00302896"/>
    <w:rsid w:val="003031D5"/>
    <w:rsid w:val="00303696"/>
    <w:rsid w:val="003040AC"/>
    <w:rsid w:val="003042FB"/>
    <w:rsid w:val="00305082"/>
    <w:rsid w:val="0030522F"/>
    <w:rsid w:val="0030523D"/>
    <w:rsid w:val="003063AB"/>
    <w:rsid w:val="00307F17"/>
    <w:rsid w:val="003109DC"/>
    <w:rsid w:val="00310BEE"/>
    <w:rsid w:val="003112FC"/>
    <w:rsid w:val="0031162F"/>
    <w:rsid w:val="00311D1F"/>
    <w:rsid w:val="00312283"/>
    <w:rsid w:val="00312627"/>
    <w:rsid w:val="00313BF0"/>
    <w:rsid w:val="0031452C"/>
    <w:rsid w:val="0031517F"/>
    <w:rsid w:val="00316A1C"/>
    <w:rsid w:val="00316A6E"/>
    <w:rsid w:val="00317B28"/>
    <w:rsid w:val="003209AB"/>
    <w:rsid w:val="00320E8F"/>
    <w:rsid w:val="003213BC"/>
    <w:rsid w:val="00321A36"/>
    <w:rsid w:val="0032290E"/>
    <w:rsid w:val="00322DE5"/>
    <w:rsid w:val="00323EEB"/>
    <w:rsid w:val="0032542D"/>
    <w:rsid w:val="003269F2"/>
    <w:rsid w:val="00326F78"/>
    <w:rsid w:val="003311AB"/>
    <w:rsid w:val="003314D6"/>
    <w:rsid w:val="0033181A"/>
    <w:rsid w:val="00331F3B"/>
    <w:rsid w:val="00332623"/>
    <w:rsid w:val="0033325C"/>
    <w:rsid w:val="00333272"/>
    <w:rsid w:val="00333383"/>
    <w:rsid w:val="00334414"/>
    <w:rsid w:val="00334FA8"/>
    <w:rsid w:val="00335DAB"/>
    <w:rsid w:val="0034075A"/>
    <w:rsid w:val="00340EE0"/>
    <w:rsid w:val="0034187F"/>
    <w:rsid w:val="00342828"/>
    <w:rsid w:val="0034301E"/>
    <w:rsid w:val="003439F2"/>
    <w:rsid w:val="003460C1"/>
    <w:rsid w:val="0034633E"/>
    <w:rsid w:val="0035086E"/>
    <w:rsid w:val="00350D82"/>
    <w:rsid w:val="003517F6"/>
    <w:rsid w:val="00351B0A"/>
    <w:rsid w:val="00352104"/>
    <w:rsid w:val="00352917"/>
    <w:rsid w:val="0035332D"/>
    <w:rsid w:val="00353A19"/>
    <w:rsid w:val="0035414F"/>
    <w:rsid w:val="003552A4"/>
    <w:rsid w:val="003567E7"/>
    <w:rsid w:val="00356AF8"/>
    <w:rsid w:val="00356D5A"/>
    <w:rsid w:val="00357487"/>
    <w:rsid w:val="00357AD1"/>
    <w:rsid w:val="00360736"/>
    <w:rsid w:val="00360EE6"/>
    <w:rsid w:val="0036155A"/>
    <w:rsid w:val="003623F7"/>
    <w:rsid w:val="00362921"/>
    <w:rsid w:val="00362EB0"/>
    <w:rsid w:val="003630A2"/>
    <w:rsid w:val="003636C0"/>
    <w:rsid w:val="0036376A"/>
    <w:rsid w:val="00365706"/>
    <w:rsid w:val="0036686B"/>
    <w:rsid w:val="0036751A"/>
    <w:rsid w:val="00367627"/>
    <w:rsid w:val="0036787E"/>
    <w:rsid w:val="00367939"/>
    <w:rsid w:val="00367CC2"/>
    <w:rsid w:val="00370533"/>
    <w:rsid w:val="00370E9B"/>
    <w:rsid w:val="00371EBA"/>
    <w:rsid w:val="00372BF4"/>
    <w:rsid w:val="003734F3"/>
    <w:rsid w:val="0037385B"/>
    <w:rsid w:val="00374F2D"/>
    <w:rsid w:val="003751EB"/>
    <w:rsid w:val="00375372"/>
    <w:rsid w:val="00375572"/>
    <w:rsid w:val="003758B0"/>
    <w:rsid w:val="00375E47"/>
    <w:rsid w:val="00376045"/>
    <w:rsid w:val="003763A5"/>
    <w:rsid w:val="00376976"/>
    <w:rsid w:val="00377B00"/>
    <w:rsid w:val="00381D44"/>
    <w:rsid w:val="00382139"/>
    <w:rsid w:val="00382479"/>
    <w:rsid w:val="0038313D"/>
    <w:rsid w:val="00383FC4"/>
    <w:rsid w:val="003840E6"/>
    <w:rsid w:val="00384541"/>
    <w:rsid w:val="003846A8"/>
    <w:rsid w:val="00384A28"/>
    <w:rsid w:val="00384C19"/>
    <w:rsid w:val="00384CCA"/>
    <w:rsid w:val="00386989"/>
    <w:rsid w:val="00386D60"/>
    <w:rsid w:val="0038732A"/>
    <w:rsid w:val="00387DF6"/>
    <w:rsid w:val="00390147"/>
    <w:rsid w:val="003906CB"/>
    <w:rsid w:val="00390889"/>
    <w:rsid w:val="00391F95"/>
    <w:rsid w:val="00392DF2"/>
    <w:rsid w:val="00394713"/>
    <w:rsid w:val="00395086"/>
    <w:rsid w:val="0039562B"/>
    <w:rsid w:val="00395DB3"/>
    <w:rsid w:val="00397D0A"/>
    <w:rsid w:val="003A0CA9"/>
    <w:rsid w:val="003A0FE2"/>
    <w:rsid w:val="003A16A3"/>
    <w:rsid w:val="003A3338"/>
    <w:rsid w:val="003A3F62"/>
    <w:rsid w:val="003A4450"/>
    <w:rsid w:val="003A456B"/>
    <w:rsid w:val="003A5304"/>
    <w:rsid w:val="003A648A"/>
    <w:rsid w:val="003A70FF"/>
    <w:rsid w:val="003A7145"/>
    <w:rsid w:val="003A771B"/>
    <w:rsid w:val="003B1A6A"/>
    <w:rsid w:val="003B3728"/>
    <w:rsid w:val="003B44D4"/>
    <w:rsid w:val="003B4F04"/>
    <w:rsid w:val="003B546B"/>
    <w:rsid w:val="003B5606"/>
    <w:rsid w:val="003B567B"/>
    <w:rsid w:val="003B67DD"/>
    <w:rsid w:val="003B68CA"/>
    <w:rsid w:val="003B797B"/>
    <w:rsid w:val="003C1040"/>
    <w:rsid w:val="003C1688"/>
    <w:rsid w:val="003C1836"/>
    <w:rsid w:val="003C2301"/>
    <w:rsid w:val="003C27C6"/>
    <w:rsid w:val="003C3576"/>
    <w:rsid w:val="003C3B4A"/>
    <w:rsid w:val="003C4486"/>
    <w:rsid w:val="003C4DEB"/>
    <w:rsid w:val="003C5887"/>
    <w:rsid w:val="003D4798"/>
    <w:rsid w:val="003D5D67"/>
    <w:rsid w:val="003D5F43"/>
    <w:rsid w:val="003D624E"/>
    <w:rsid w:val="003D6B3D"/>
    <w:rsid w:val="003D6F03"/>
    <w:rsid w:val="003D77D0"/>
    <w:rsid w:val="003D7CDC"/>
    <w:rsid w:val="003E0BDD"/>
    <w:rsid w:val="003E36E9"/>
    <w:rsid w:val="003E426D"/>
    <w:rsid w:val="003E6132"/>
    <w:rsid w:val="003E62EF"/>
    <w:rsid w:val="003E69CC"/>
    <w:rsid w:val="003E70A1"/>
    <w:rsid w:val="003E7511"/>
    <w:rsid w:val="003E7A56"/>
    <w:rsid w:val="003F1256"/>
    <w:rsid w:val="003F1687"/>
    <w:rsid w:val="003F1B86"/>
    <w:rsid w:val="003F1E49"/>
    <w:rsid w:val="003F1F08"/>
    <w:rsid w:val="003F1F84"/>
    <w:rsid w:val="003F2430"/>
    <w:rsid w:val="003F3C14"/>
    <w:rsid w:val="003F4561"/>
    <w:rsid w:val="003F63B2"/>
    <w:rsid w:val="003F6CB1"/>
    <w:rsid w:val="003F6EB3"/>
    <w:rsid w:val="003F71B8"/>
    <w:rsid w:val="003F77E5"/>
    <w:rsid w:val="00400E84"/>
    <w:rsid w:val="00401BB8"/>
    <w:rsid w:val="00402A13"/>
    <w:rsid w:val="00403365"/>
    <w:rsid w:val="004036B5"/>
    <w:rsid w:val="00403972"/>
    <w:rsid w:val="00404642"/>
    <w:rsid w:val="00404715"/>
    <w:rsid w:val="00404C05"/>
    <w:rsid w:val="00405D70"/>
    <w:rsid w:val="00406149"/>
    <w:rsid w:val="00410D10"/>
    <w:rsid w:val="00411218"/>
    <w:rsid w:val="004117D9"/>
    <w:rsid w:val="0041227F"/>
    <w:rsid w:val="004126D7"/>
    <w:rsid w:val="00414D57"/>
    <w:rsid w:val="00415494"/>
    <w:rsid w:val="0041568B"/>
    <w:rsid w:val="00416906"/>
    <w:rsid w:val="004210DE"/>
    <w:rsid w:val="00421266"/>
    <w:rsid w:val="00421528"/>
    <w:rsid w:val="004230F3"/>
    <w:rsid w:val="00423873"/>
    <w:rsid w:val="004254C2"/>
    <w:rsid w:val="00425954"/>
    <w:rsid w:val="00426FEC"/>
    <w:rsid w:val="0042711E"/>
    <w:rsid w:val="00427632"/>
    <w:rsid w:val="00427651"/>
    <w:rsid w:val="0042773A"/>
    <w:rsid w:val="0042794D"/>
    <w:rsid w:val="00427F0F"/>
    <w:rsid w:val="0043053F"/>
    <w:rsid w:val="0043094F"/>
    <w:rsid w:val="00430D8D"/>
    <w:rsid w:val="00430F6B"/>
    <w:rsid w:val="00434923"/>
    <w:rsid w:val="00434DF6"/>
    <w:rsid w:val="00435160"/>
    <w:rsid w:val="00435BDE"/>
    <w:rsid w:val="00435D3E"/>
    <w:rsid w:val="004364B7"/>
    <w:rsid w:val="00436E2A"/>
    <w:rsid w:val="004379D1"/>
    <w:rsid w:val="00437E23"/>
    <w:rsid w:val="00437E59"/>
    <w:rsid w:val="00437EE9"/>
    <w:rsid w:val="00437F39"/>
    <w:rsid w:val="004405CE"/>
    <w:rsid w:val="00440C31"/>
    <w:rsid w:val="00440E5F"/>
    <w:rsid w:val="00441C77"/>
    <w:rsid w:val="0044245D"/>
    <w:rsid w:val="004431BB"/>
    <w:rsid w:val="004431F5"/>
    <w:rsid w:val="004432C5"/>
    <w:rsid w:val="00444991"/>
    <w:rsid w:val="00445798"/>
    <w:rsid w:val="00446AB6"/>
    <w:rsid w:val="004516C3"/>
    <w:rsid w:val="004546B3"/>
    <w:rsid w:val="00456395"/>
    <w:rsid w:val="0045662F"/>
    <w:rsid w:val="004570C1"/>
    <w:rsid w:val="004575E5"/>
    <w:rsid w:val="00457B93"/>
    <w:rsid w:val="00457BF4"/>
    <w:rsid w:val="00460880"/>
    <w:rsid w:val="00460CD8"/>
    <w:rsid w:val="00461C5E"/>
    <w:rsid w:val="0046206D"/>
    <w:rsid w:val="00462ADA"/>
    <w:rsid w:val="00462CF4"/>
    <w:rsid w:val="00463161"/>
    <w:rsid w:val="00464D2E"/>
    <w:rsid w:val="004655B3"/>
    <w:rsid w:val="004658E0"/>
    <w:rsid w:val="00465BB0"/>
    <w:rsid w:val="00465F13"/>
    <w:rsid w:val="004662D6"/>
    <w:rsid w:val="00466310"/>
    <w:rsid w:val="004665DA"/>
    <w:rsid w:val="00467A1E"/>
    <w:rsid w:val="00467C75"/>
    <w:rsid w:val="00467DDC"/>
    <w:rsid w:val="00470684"/>
    <w:rsid w:val="004716E1"/>
    <w:rsid w:val="00471EE1"/>
    <w:rsid w:val="00472300"/>
    <w:rsid w:val="00472EA3"/>
    <w:rsid w:val="0047307F"/>
    <w:rsid w:val="004730B9"/>
    <w:rsid w:val="00473164"/>
    <w:rsid w:val="0047356D"/>
    <w:rsid w:val="00474529"/>
    <w:rsid w:val="00474736"/>
    <w:rsid w:val="00474C78"/>
    <w:rsid w:val="00475876"/>
    <w:rsid w:val="00477350"/>
    <w:rsid w:val="0048103A"/>
    <w:rsid w:val="0048103D"/>
    <w:rsid w:val="004812C5"/>
    <w:rsid w:val="00482505"/>
    <w:rsid w:val="0048311B"/>
    <w:rsid w:val="004850FE"/>
    <w:rsid w:val="00485A46"/>
    <w:rsid w:val="00485AA5"/>
    <w:rsid w:val="0048627A"/>
    <w:rsid w:val="00486366"/>
    <w:rsid w:val="00486B03"/>
    <w:rsid w:val="00486B16"/>
    <w:rsid w:val="00486E1F"/>
    <w:rsid w:val="00487FF1"/>
    <w:rsid w:val="00490753"/>
    <w:rsid w:val="0049077D"/>
    <w:rsid w:val="00491CF7"/>
    <w:rsid w:val="00491DB9"/>
    <w:rsid w:val="00492221"/>
    <w:rsid w:val="00492848"/>
    <w:rsid w:val="00492D55"/>
    <w:rsid w:val="00494850"/>
    <w:rsid w:val="00494927"/>
    <w:rsid w:val="00495184"/>
    <w:rsid w:val="0049521B"/>
    <w:rsid w:val="004955EF"/>
    <w:rsid w:val="00495CB9"/>
    <w:rsid w:val="00495FAD"/>
    <w:rsid w:val="00496196"/>
    <w:rsid w:val="00497CCA"/>
    <w:rsid w:val="00497EDE"/>
    <w:rsid w:val="004A0C51"/>
    <w:rsid w:val="004A1233"/>
    <w:rsid w:val="004A241E"/>
    <w:rsid w:val="004A2C80"/>
    <w:rsid w:val="004A3406"/>
    <w:rsid w:val="004A3794"/>
    <w:rsid w:val="004A3E16"/>
    <w:rsid w:val="004A4306"/>
    <w:rsid w:val="004A43A4"/>
    <w:rsid w:val="004A45D6"/>
    <w:rsid w:val="004A5700"/>
    <w:rsid w:val="004A5E13"/>
    <w:rsid w:val="004A774D"/>
    <w:rsid w:val="004A780F"/>
    <w:rsid w:val="004A7829"/>
    <w:rsid w:val="004A7A5F"/>
    <w:rsid w:val="004B0434"/>
    <w:rsid w:val="004B0CA8"/>
    <w:rsid w:val="004B21CD"/>
    <w:rsid w:val="004B3264"/>
    <w:rsid w:val="004B3534"/>
    <w:rsid w:val="004B4451"/>
    <w:rsid w:val="004B4A0D"/>
    <w:rsid w:val="004B4FC1"/>
    <w:rsid w:val="004B5126"/>
    <w:rsid w:val="004B64D1"/>
    <w:rsid w:val="004B6DA3"/>
    <w:rsid w:val="004B736A"/>
    <w:rsid w:val="004B7F29"/>
    <w:rsid w:val="004C100F"/>
    <w:rsid w:val="004C1149"/>
    <w:rsid w:val="004C3D8F"/>
    <w:rsid w:val="004C59FB"/>
    <w:rsid w:val="004C646B"/>
    <w:rsid w:val="004C6503"/>
    <w:rsid w:val="004D028D"/>
    <w:rsid w:val="004D04A7"/>
    <w:rsid w:val="004D12EF"/>
    <w:rsid w:val="004D3D44"/>
    <w:rsid w:val="004D3E39"/>
    <w:rsid w:val="004D447E"/>
    <w:rsid w:val="004D487A"/>
    <w:rsid w:val="004D70A9"/>
    <w:rsid w:val="004D78D2"/>
    <w:rsid w:val="004D7916"/>
    <w:rsid w:val="004D7A15"/>
    <w:rsid w:val="004E06CA"/>
    <w:rsid w:val="004E15AB"/>
    <w:rsid w:val="004E24B0"/>
    <w:rsid w:val="004E2601"/>
    <w:rsid w:val="004E2740"/>
    <w:rsid w:val="004E29B4"/>
    <w:rsid w:val="004E31AA"/>
    <w:rsid w:val="004E4D05"/>
    <w:rsid w:val="004E7E2E"/>
    <w:rsid w:val="004F2151"/>
    <w:rsid w:val="004F2787"/>
    <w:rsid w:val="004F2946"/>
    <w:rsid w:val="004F2A6B"/>
    <w:rsid w:val="004F3A4A"/>
    <w:rsid w:val="004F3E89"/>
    <w:rsid w:val="004F4083"/>
    <w:rsid w:val="004F4239"/>
    <w:rsid w:val="004F7B18"/>
    <w:rsid w:val="0050068E"/>
    <w:rsid w:val="00500D9D"/>
    <w:rsid w:val="005016DE"/>
    <w:rsid w:val="00501710"/>
    <w:rsid w:val="00501C3A"/>
    <w:rsid w:val="00502177"/>
    <w:rsid w:val="00502D8B"/>
    <w:rsid w:val="005033D2"/>
    <w:rsid w:val="00504BC5"/>
    <w:rsid w:val="005051D3"/>
    <w:rsid w:val="0050554A"/>
    <w:rsid w:val="00506DD4"/>
    <w:rsid w:val="005107EF"/>
    <w:rsid w:val="00512CF3"/>
    <w:rsid w:val="00513D56"/>
    <w:rsid w:val="0051465E"/>
    <w:rsid w:val="005148BF"/>
    <w:rsid w:val="00514CF7"/>
    <w:rsid w:val="005153EF"/>
    <w:rsid w:val="00516881"/>
    <w:rsid w:val="00516922"/>
    <w:rsid w:val="005178B8"/>
    <w:rsid w:val="00517A1A"/>
    <w:rsid w:val="00517B3A"/>
    <w:rsid w:val="005205F6"/>
    <w:rsid w:val="00520604"/>
    <w:rsid w:val="005212B6"/>
    <w:rsid w:val="00521DB6"/>
    <w:rsid w:val="00523294"/>
    <w:rsid w:val="00523750"/>
    <w:rsid w:val="00524F8F"/>
    <w:rsid w:val="00524FCA"/>
    <w:rsid w:val="00530714"/>
    <w:rsid w:val="00530860"/>
    <w:rsid w:val="00530C20"/>
    <w:rsid w:val="00532BD4"/>
    <w:rsid w:val="00532FB0"/>
    <w:rsid w:val="00533222"/>
    <w:rsid w:val="00533E52"/>
    <w:rsid w:val="005343F6"/>
    <w:rsid w:val="00534B58"/>
    <w:rsid w:val="005351AD"/>
    <w:rsid w:val="00535319"/>
    <w:rsid w:val="00536AEA"/>
    <w:rsid w:val="005409EF"/>
    <w:rsid w:val="00540A9F"/>
    <w:rsid w:val="005415F4"/>
    <w:rsid w:val="00541CB2"/>
    <w:rsid w:val="0054245E"/>
    <w:rsid w:val="005426F8"/>
    <w:rsid w:val="00542753"/>
    <w:rsid w:val="00542CDE"/>
    <w:rsid w:val="00543934"/>
    <w:rsid w:val="0054396E"/>
    <w:rsid w:val="00543BFD"/>
    <w:rsid w:val="00543E67"/>
    <w:rsid w:val="00545CD1"/>
    <w:rsid w:val="00545D1D"/>
    <w:rsid w:val="0054744E"/>
    <w:rsid w:val="00547461"/>
    <w:rsid w:val="00547821"/>
    <w:rsid w:val="0055089B"/>
    <w:rsid w:val="00550C09"/>
    <w:rsid w:val="00550EB9"/>
    <w:rsid w:val="00550F70"/>
    <w:rsid w:val="00551106"/>
    <w:rsid w:val="00551F24"/>
    <w:rsid w:val="00552830"/>
    <w:rsid w:val="00552896"/>
    <w:rsid w:val="0055316C"/>
    <w:rsid w:val="005534BD"/>
    <w:rsid w:val="005539FE"/>
    <w:rsid w:val="005542CD"/>
    <w:rsid w:val="005551A3"/>
    <w:rsid w:val="005559CA"/>
    <w:rsid w:val="005570A5"/>
    <w:rsid w:val="00560B7E"/>
    <w:rsid w:val="0056183B"/>
    <w:rsid w:val="00561D0C"/>
    <w:rsid w:val="00561EB9"/>
    <w:rsid w:val="0056291E"/>
    <w:rsid w:val="00562F29"/>
    <w:rsid w:val="00564450"/>
    <w:rsid w:val="005644A2"/>
    <w:rsid w:val="005646F5"/>
    <w:rsid w:val="00565DAC"/>
    <w:rsid w:val="00566BCB"/>
    <w:rsid w:val="00566F32"/>
    <w:rsid w:val="005673B0"/>
    <w:rsid w:val="005675E2"/>
    <w:rsid w:val="00573543"/>
    <w:rsid w:val="00573ADC"/>
    <w:rsid w:val="00573C3D"/>
    <w:rsid w:val="0057421B"/>
    <w:rsid w:val="00574A56"/>
    <w:rsid w:val="005758C5"/>
    <w:rsid w:val="0057620C"/>
    <w:rsid w:val="00576648"/>
    <w:rsid w:val="00576F83"/>
    <w:rsid w:val="00577847"/>
    <w:rsid w:val="00580087"/>
    <w:rsid w:val="00580E2B"/>
    <w:rsid w:val="00581E2A"/>
    <w:rsid w:val="00582D53"/>
    <w:rsid w:val="005836CF"/>
    <w:rsid w:val="00584277"/>
    <w:rsid w:val="00584356"/>
    <w:rsid w:val="00584CE9"/>
    <w:rsid w:val="0058516E"/>
    <w:rsid w:val="00586477"/>
    <w:rsid w:val="0058683A"/>
    <w:rsid w:val="0058708B"/>
    <w:rsid w:val="00587098"/>
    <w:rsid w:val="00587A2A"/>
    <w:rsid w:val="00587C80"/>
    <w:rsid w:val="00587D9C"/>
    <w:rsid w:val="00590EF4"/>
    <w:rsid w:val="005915EF"/>
    <w:rsid w:val="00591C3C"/>
    <w:rsid w:val="005922DD"/>
    <w:rsid w:val="0059251A"/>
    <w:rsid w:val="0059255F"/>
    <w:rsid w:val="0059350B"/>
    <w:rsid w:val="00594268"/>
    <w:rsid w:val="005957F6"/>
    <w:rsid w:val="00595854"/>
    <w:rsid w:val="005961DA"/>
    <w:rsid w:val="0059685F"/>
    <w:rsid w:val="00596F02"/>
    <w:rsid w:val="00597361"/>
    <w:rsid w:val="005979D8"/>
    <w:rsid w:val="005A0033"/>
    <w:rsid w:val="005A0D71"/>
    <w:rsid w:val="005A1DDB"/>
    <w:rsid w:val="005A2596"/>
    <w:rsid w:val="005A27F6"/>
    <w:rsid w:val="005A36C8"/>
    <w:rsid w:val="005A38B3"/>
    <w:rsid w:val="005A3B55"/>
    <w:rsid w:val="005A49FB"/>
    <w:rsid w:val="005A4A6F"/>
    <w:rsid w:val="005A517C"/>
    <w:rsid w:val="005A6067"/>
    <w:rsid w:val="005A75C9"/>
    <w:rsid w:val="005B077E"/>
    <w:rsid w:val="005B1A29"/>
    <w:rsid w:val="005B2169"/>
    <w:rsid w:val="005B232F"/>
    <w:rsid w:val="005B3C80"/>
    <w:rsid w:val="005B3D22"/>
    <w:rsid w:val="005B4126"/>
    <w:rsid w:val="005B4209"/>
    <w:rsid w:val="005B5162"/>
    <w:rsid w:val="005B56F6"/>
    <w:rsid w:val="005B5E6D"/>
    <w:rsid w:val="005B63A0"/>
    <w:rsid w:val="005B71D6"/>
    <w:rsid w:val="005B736F"/>
    <w:rsid w:val="005C1DE6"/>
    <w:rsid w:val="005C2B23"/>
    <w:rsid w:val="005C35D7"/>
    <w:rsid w:val="005C38F2"/>
    <w:rsid w:val="005C3DEC"/>
    <w:rsid w:val="005C4464"/>
    <w:rsid w:val="005C6843"/>
    <w:rsid w:val="005C766F"/>
    <w:rsid w:val="005D04DB"/>
    <w:rsid w:val="005D05A0"/>
    <w:rsid w:val="005D1A55"/>
    <w:rsid w:val="005D2BB9"/>
    <w:rsid w:val="005D2D47"/>
    <w:rsid w:val="005D3D10"/>
    <w:rsid w:val="005D4E2B"/>
    <w:rsid w:val="005D67D7"/>
    <w:rsid w:val="005D7C9F"/>
    <w:rsid w:val="005E23E9"/>
    <w:rsid w:val="005E25EC"/>
    <w:rsid w:val="005E285F"/>
    <w:rsid w:val="005E50CB"/>
    <w:rsid w:val="005E76FA"/>
    <w:rsid w:val="005E7C74"/>
    <w:rsid w:val="005F004F"/>
    <w:rsid w:val="005F038B"/>
    <w:rsid w:val="005F0BDD"/>
    <w:rsid w:val="005F18D7"/>
    <w:rsid w:val="005F1FB4"/>
    <w:rsid w:val="005F49D0"/>
    <w:rsid w:val="005F4FEA"/>
    <w:rsid w:val="005F5DDC"/>
    <w:rsid w:val="005F6906"/>
    <w:rsid w:val="005F6BA1"/>
    <w:rsid w:val="005F6DD7"/>
    <w:rsid w:val="005F7703"/>
    <w:rsid w:val="00603447"/>
    <w:rsid w:val="0060361C"/>
    <w:rsid w:val="00603DA7"/>
    <w:rsid w:val="00604040"/>
    <w:rsid w:val="006042F9"/>
    <w:rsid w:val="00604E28"/>
    <w:rsid w:val="00604EB9"/>
    <w:rsid w:val="00605418"/>
    <w:rsid w:val="006054E0"/>
    <w:rsid w:val="00605AD8"/>
    <w:rsid w:val="00605F23"/>
    <w:rsid w:val="00606901"/>
    <w:rsid w:val="00606CCE"/>
    <w:rsid w:val="00606ED1"/>
    <w:rsid w:val="0061002D"/>
    <w:rsid w:val="00611D6C"/>
    <w:rsid w:val="006124C1"/>
    <w:rsid w:val="00612565"/>
    <w:rsid w:val="00612AAC"/>
    <w:rsid w:val="00613E75"/>
    <w:rsid w:val="00615E7D"/>
    <w:rsid w:val="00617DC6"/>
    <w:rsid w:val="00620458"/>
    <w:rsid w:val="00620518"/>
    <w:rsid w:val="00620A17"/>
    <w:rsid w:val="006211C8"/>
    <w:rsid w:val="00621488"/>
    <w:rsid w:val="00621F3E"/>
    <w:rsid w:val="006224FB"/>
    <w:rsid w:val="00623BAE"/>
    <w:rsid w:val="00623C05"/>
    <w:rsid w:val="006254BD"/>
    <w:rsid w:val="006269ED"/>
    <w:rsid w:val="00627123"/>
    <w:rsid w:val="00630263"/>
    <w:rsid w:val="00630CDC"/>
    <w:rsid w:val="0063171F"/>
    <w:rsid w:val="00631743"/>
    <w:rsid w:val="00631C3C"/>
    <w:rsid w:val="0063276F"/>
    <w:rsid w:val="00632CF8"/>
    <w:rsid w:val="00633BA0"/>
    <w:rsid w:val="00634161"/>
    <w:rsid w:val="006402D6"/>
    <w:rsid w:val="00641B7A"/>
    <w:rsid w:val="00642866"/>
    <w:rsid w:val="00642CE8"/>
    <w:rsid w:val="00643012"/>
    <w:rsid w:val="006439F1"/>
    <w:rsid w:val="006464B7"/>
    <w:rsid w:val="00646E10"/>
    <w:rsid w:val="006479AD"/>
    <w:rsid w:val="00647D2B"/>
    <w:rsid w:val="006509CF"/>
    <w:rsid w:val="00651C4C"/>
    <w:rsid w:val="006532C0"/>
    <w:rsid w:val="00653F20"/>
    <w:rsid w:val="00654B6E"/>
    <w:rsid w:val="00654DE3"/>
    <w:rsid w:val="00655109"/>
    <w:rsid w:val="00656053"/>
    <w:rsid w:val="00656C30"/>
    <w:rsid w:val="00656FC1"/>
    <w:rsid w:val="006575E6"/>
    <w:rsid w:val="006577E4"/>
    <w:rsid w:val="00657BBB"/>
    <w:rsid w:val="006600A1"/>
    <w:rsid w:val="00660D06"/>
    <w:rsid w:val="00661CD5"/>
    <w:rsid w:val="006629E0"/>
    <w:rsid w:val="00662C4B"/>
    <w:rsid w:val="00663AA6"/>
    <w:rsid w:val="00663F49"/>
    <w:rsid w:val="0066435D"/>
    <w:rsid w:val="00665D7F"/>
    <w:rsid w:val="006662B9"/>
    <w:rsid w:val="006663D2"/>
    <w:rsid w:val="0066753F"/>
    <w:rsid w:val="006676E9"/>
    <w:rsid w:val="00667703"/>
    <w:rsid w:val="00667C85"/>
    <w:rsid w:val="00670836"/>
    <w:rsid w:val="006709DF"/>
    <w:rsid w:val="006716E2"/>
    <w:rsid w:val="00671C16"/>
    <w:rsid w:val="00671FE6"/>
    <w:rsid w:val="006722E2"/>
    <w:rsid w:val="00673075"/>
    <w:rsid w:val="00673D4B"/>
    <w:rsid w:val="0067404B"/>
    <w:rsid w:val="00675E1E"/>
    <w:rsid w:val="00676368"/>
    <w:rsid w:val="00676476"/>
    <w:rsid w:val="006764CB"/>
    <w:rsid w:val="00676A7A"/>
    <w:rsid w:val="00676ED7"/>
    <w:rsid w:val="0067734C"/>
    <w:rsid w:val="006802CC"/>
    <w:rsid w:val="00680360"/>
    <w:rsid w:val="0068089C"/>
    <w:rsid w:val="0068206D"/>
    <w:rsid w:val="00683141"/>
    <w:rsid w:val="006831DE"/>
    <w:rsid w:val="00683569"/>
    <w:rsid w:val="00683B37"/>
    <w:rsid w:val="006849EF"/>
    <w:rsid w:val="00685416"/>
    <w:rsid w:val="00686CA3"/>
    <w:rsid w:val="00687519"/>
    <w:rsid w:val="006876BD"/>
    <w:rsid w:val="006931E6"/>
    <w:rsid w:val="006942EA"/>
    <w:rsid w:val="00694501"/>
    <w:rsid w:val="00694590"/>
    <w:rsid w:val="0069484A"/>
    <w:rsid w:val="00694CD3"/>
    <w:rsid w:val="00695401"/>
    <w:rsid w:val="006957B7"/>
    <w:rsid w:val="0069594B"/>
    <w:rsid w:val="00695F9B"/>
    <w:rsid w:val="006965FA"/>
    <w:rsid w:val="006A0010"/>
    <w:rsid w:val="006A03E8"/>
    <w:rsid w:val="006A0D5F"/>
    <w:rsid w:val="006A1279"/>
    <w:rsid w:val="006A183B"/>
    <w:rsid w:val="006A18BD"/>
    <w:rsid w:val="006A1F0E"/>
    <w:rsid w:val="006A5967"/>
    <w:rsid w:val="006A6434"/>
    <w:rsid w:val="006A6F7F"/>
    <w:rsid w:val="006A7287"/>
    <w:rsid w:val="006A7F81"/>
    <w:rsid w:val="006B0779"/>
    <w:rsid w:val="006B16CA"/>
    <w:rsid w:val="006B22A3"/>
    <w:rsid w:val="006B2463"/>
    <w:rsid w:val="006B2DAC"/>
    <w:rsid w:val="006B2E71"/>
    <w:rsid w:val="006B3504"/>
    <w:rsid w:val="006B40FE"/>
    <w:rsid w:val="006B44BB"/>
    <w:rsid w:val="006B5DFB"/>
    <w:rsid w:val="006C2022"/>
    <w:rsid w:val="006C24ED"/>
    <w:rsid w:val="006C28EE"/>
    <w:rsid w:val="006C43EB"/>
    <w:rsid w:val="006C5BF8"/>
    <w:rsid w:val="006C5E87"/>
    <w:rsid w:val="006C5F02"/>
    <w:rsid w:val="006D2288"/>
    <w:rsid w:val="006D303A"/>
    <w:rsid w:val="006D61F5"/>
    <w:rsid w:val="006D6373"/>
    <w:rsid w:val="006D6693"/>
    <w:rsid w:val="006D7E73"/>
    <w:rsid w:val="006E009E"/>
    <w:rsid w:val="006E0771"/>
    <w:rsid w:val="006E0AE3"/>
    <w:rsid w:val="006E0E11"/>
    <w:rsid w:val="006E1008"/>
    <w:rsid w:val="006E1FAB"/>
    <w:rsid w:val="006E31A6"/>
    <w:rsid w:val="006E3B06"/>
    <w:rsid w:val="006E4561"/>
    <w:rsid w:val="006E45B3"/>
    <w:rsid w:val="006E4832"/>
    <w:rsid w:val="006E563A"/>
    <w:rsid w:val="006E5DAA"/>
    <w:rsid w:val="006E60F5"/>
    <w:rsid w:val="006E742C"/>
    <w:rsid w:val="006E7B10"/>
    <w:rsid w:val="006E7E92"/>
    <w:rsid w:val="006F0B57"/>
    <w:rsid w:val="006F244A"/>
    <w:rsid w:val="006F276E"/>
    <w:rsid w:val="006F42D1"/>
    <w:rsid w:val="006F4EA4"/>
    <w:rsid w:val="006F5ADA"/>
    <w:rsid w:val="006F6475"/>
    <w:rsid w:val="006F72DB"/>
    <w:rsid w:val="006F7E3A"/>
    <w:rsid w:val="00700740"/>
    <w:rsid w:val="0070089B"/>
    <w:rsid w:val="00701052"/>
    <w:rsid w:val="00701C06"/>
    <w:rsid w:val="00702E70"/>
    <w:rsid w:val="007031E4"/>
    <w:rsid w:val="00703A67"/>
    <w:rsid w:val="00704A3D"/>
    <w:rsid w:val="007059F9"/>
    <w:rsid w:val="007062FA"/>
    <w:rsid w:val="007078E5"/>
    <w:rsid w:val="00707D77"/>
    <w:rsid w:val="00707F81"/>
    <w:rsid w:val="00710D30"/>
    <w:rsid w:val="00711379"/>
    <w:rsid w:val="00711C31"/>
    <w:rsid w:val="00711CF8"/>
    <w:rsid w:val="00711D58"/>
    <w:rsid w:val="00712580"/>
    <w:rsid w:val="00712E03"/>
    <w:rsid w:val="0071331D"/>
    <w:rsid w:val="00714ECA"/>
    <w:rsid w:val="00715629"/>
    <w:rsid w:val="00715C35"/>
    <w:rsid w:val="00716DA0"/>
    <w:rsid w:val="007210ED"/>
    <w:rsid w:val="007218D1"/>
    <w:rsid w:val="00722B57"/>
    <w:rsid w:val="00722C8A"/>
    <w:rsid w:val="00722D77"/>
    <w:rsid w:val="007232CB"/>
    <w:rsid w:val="007233CD"/>
    <w:rsid w:val="007239C2"/>
    <w:rsid w:val="007242C3"/>
    <w:rsid w:val="00724364"/>
    <w:rsid w:val="00724A87"/>
    <w:rsid w:val="007250B7"/>
    <w:rsid w:val="00725265"/>
    <w:rsid w:val="0072700E"/>
    <w:rsid w:val="00727189"/>
    <w:rsid w:val="0073031C"/>
    <w:rsid w:val="007303A2"/>
    <w:rsid w:val="007306BD"/>
    <w:rsid w:val="0073318B"/>
    <w:rsid w:val="007335D0"/>
    <w:rsid w:val="00734525"/>
    <w:rsid w:val="00735543"/>
    <w:rsid w:val="00735A30"/>
    <w:rsid w:val="0073646C"/>
    <w:rsid w:val="0073756C"/>
    <w:rsid w:val="0074080C"/>
    <w:rsid w:val="00741291"/>
    <w:rsid w:val="007426D7"/>
    <w:rsid w:val="0074362B"/>
    <w:rsid w:val="00744D40"/>
    <w:rsid w:val="007451BE"/>
    <w:rsid w:val="007453F4"/>
    <w:rsid w:val="0074670D"/>
    <w:rsid w:val="00746D1D"/>
    <w:rsid w:val="007473E6"/>
    <w:rsid w:val="00750104"/>
    <w:rsid w:val="00751451"/>
    <w:rsid w:val="00752CED"/>
    <w:rsid w:val="00753276"/>
    <w:rsid w:val="007533DC"/>
    <w:rsid w:val="00754284"/>
    <w:rsid w:val="00754D3A"/>
    <w:rsid w:val="00754DC0"/>
    <w:rsid w:val="00754E33"/>
    <w:rsid w:val="0075530B"/>
    <w:rsid w:val="00755B7F"/>
    <w:rsid w:val="00755F91"/>
    <w:rsid w:val="00760153"/>
    <w:rsid w:val="00760F4D"/>
    <w:rsid w:val="00763C57"/>
    <w:rsid w:val="0076442F"/>
    <w:rsid w:val="007647DC"/>
    <w:rsid w:val="007657C7"/>
    <w:rsid w:val="0076592C"/>
    <w:rsid w:val="00766675"/>
    <w:rsid w:val="007666A1"/>
    <w:rsid w:val="007666B2"/>
    <w:rsid w:val="00766930"/>
    <w:rsid w:val="00766BFB"/>
    <w:rsid w:val="007675DC"/>
    <w:rsid w:val="00767700"/>
    <w:rsid w:val="00767F51"/>
    <w:rsid w:val="007702CC"/>
    <w:rsid w:val="00770C7B"/>
    <w:rsid w:val="00772072"/>
    <w:rsid w:val="00772362"/>
    <w:rsid w:val="00773C53"/>
    <w:rsid w:val="00776E5B"/>
    <w:rsid w:val="00781E28"/>
    <w:rsid w:val="007845CE"/>
    <w:rsid w:val="00784844"/>
    <w:rsid w:val="0078535E"/>
    <w:rsid w:val="00785A3B"/>
    <w:rsid w:val="00785C00"/>
    <w:rsid w:val="00792F60"/>
    <w:rsid w:val="007940AA"/>
    <w:rsid w:val="00795689"/>
    <w:rsid w:val="007964A4"/>
    <w:rsid w:val="00796FE1"/>
    <w:rsid w:val="007A2E40"/>
    <w:rsid w:val="007A494E"/>
    <w:rsid w:val="007A4D43"/>
    <w:rsid w:val="007A5C6F"/>
    <w:rsid w:val="007A62AC"/>
    <w:rsid w:val="007A7170"/>
    <w:rsid w:val="007A74AA"/>
    <w:rsid w:val="007A7A21"/>
    <w:rsid w:val="007B08A7"/>
    <w:rsid w:val="007B1A57"/>
    <w:rsid w:val="007B1C3F"/>
    <w:rsid w:val="007B1F89"/>
    <w:rsid w:val="007B2108"/>
    <w:rsid w:val="007B2D28"/>
    <w:rsid w:val="007B2DC3"/>
    <w:rsid w:val="007B4041"/>
    <w:rsid w:val="007B4D57"/>
    <w:rsid w:val="007B582B"/>
    <w:rsid w:val="007B6B8D"/>
    <w:rsid w:val="007C03FC"/>
    <w:rsid w:val="007C06DF"/>
    <w:rsid w:val="007C07CD"/>
    <w:rsid w:val="007C0C65"/>
    <w:rsid w:val="007C166F"/>
    <w:rsid w:val="007C1FD5"/>
    <w:rsid w:val="007C3D3F"/>
    <w:rsid w:val="007C446E"/>
    <w:rsid w:val="007C4562"/>
    <w:rsid w:val="007C4E3D"/>
    <w:rsid w:val="007C51C4"/>
    <w:rsid w:val="007C5374"/>
    <w:rsid w:val="007C638C"/>
    <w:rsid w:val="007C7219"/>
    <w:rsid w:val="007C75F6"/>
    <w:rsid w:val="007D030F"/>
    <w:rsid w:val="007D16EE"/>
    <w:rsid w:val="007D18E4"/>
    <w:rsid w:val="007D1965"/>
    <w:rsid w:val="007D2116"/>
    <w:rsid w:val="007D339B"/>
    <w:rsid w:val="007D3A06"/>
    <w:rsid w:val="007D413B"/>
    <w:rsid w:val="007D41CF"/>
    <w:rsid w:val="007D6372"/>
    <w:rsid w:val="007D6908"/>
    <w:rsid w:val="007D69FE"/>
    <w:rsid w:val="007D6C02"/>
    <w:rsid w:val="007D7B34"/>
    <w:rsid w:val="007E03AE"/>
    <w:rsid w:val="007E0FBC"/>
    <w:rsid w:val="007E3350"/>
    <w:rsid w:val="007E352D"/>
    <w:rsid w:val="007E3F59"/>
    <w:rsid w:val="007E40AF"/>
    <w:rsid w:val="007E5953"/>
    <w:rsid w:val="007E6BD1"/>
    <w:rsid w:val="007E71A6"/>
    <w:rsid w:val="007F0E8F"/>
    <w:rsid w:val="007F1B6C"/>
    <w:rsid w:val="007F1BC7"/>
    <w:rsid w:val="007F32D2"/>
    <w:rsid w:val="007F38F0"/>
    <w:rsid w:val="007F5531"/>
    <w:rsid w:val="007F5A07"/>
    <w:rsid w:val="007F5DA2"/>
    <w:rsid w:val="007F602D"/>
    <w:rsid w:val="007F656D"/>
    <w:rsid w:val="007F7FC9"/>
    <w:rsid w:val="00800ADA"/>
    <w:rsid w:val="00800F40"/>
    <w:rsid w:val="00800F7F"/>
    <w:rsid w:val="00801352"/>
    <w:rsid w:val="008023EF"/>
    <w:rsid w:val="00802418"/>
    <w:rsid w:val="00803725"/>
    <w:rsid w:val="0080506D"/>
    <w:rsid w:val="00805C9C"/>
    <w:rsid w:val="00806930"/>
    <w:rsid w:val="00807D58"/>
    <w:rsid w:val="0081060A"/>
    <w:rsid w:val="00810723"/>
    <w:rsid w:val="008116FA"/>
    <w:rsid w:val="00813234"/>
    <w:rsid w:val="0081370A"/>
    <w:rsid w:val="008154F7"/>
    <w:rsid w:val="0081598C"/>
    <w:rsid w:val="008167BC"/>
    <w:rsid w:val="00816CA7"/>
    <w:rsid w:val="008179CC"/>
    <w:rsid w:val="00817ED3"/>
    <w:rsid w:val="008208F7"/>
    <w:rsid w:val="008219F4"/>
    <w:rsid w:val="00823595"/>
    <w:rsid w:val="008243C0"/>
    <w:rsid w:val="00824CA7"/>
    <w:rsid w:val="008252FE"/>
    <w:rsid w:val="00825F60"/>
    <w:rsid w:val="00826991"/>
    <w:rsid w:val="0082746A"/>
    <w:rsid w:val="00827796"/>
    <w:rsid w:val="008300BD"/>
    <w:rsid w:val="008313DE"/>
    <w:rsid w:val="00831C6A"/>
    <w:rsid w:val="00832D85"/>
    <w:rsid w:val="008331C9"/>
    <w:rsid w:val="008332C1"/>
    <w:rsid w:val="0083330D"/>
    <w:rsid w:val="00833C6F"/>
    <w:rsid w:val="00833DBE"/>
    <w:rsid w:val="00835C72"/>
    <w:rsid w:val="00836275"/>
    <w:rsid w:val="00836731"/>
    <w:rsid w:val="00841143"/>
    <w:rsid w:val="0084147A"/>
    <w:rsid w:val="00841765"/>
    <w:rsid w:val="00842627"/>
    <w:rsid w:val="0084371A"/>
    <w:rsid w:val="00846AB0"/>
    <w:rsid w:val="0084727A"/>
    <w:rsid w:val="008501CE"/>
    <w:rsid w:val="00850781"/>
    <w:rsid w:val="00852046"/>
    <w:rsid w:val="0085225D"/>
    <w:rsid w:val="00852352"/>
    <w:rsid w:val="008524D3"/>
    <w:rsid w:val="00852C73"/>
    <w:rsid w:val="00853040"/>
    <w:rsid w:val="00853305"/>
    <w:rsid w:val="00853D75"/>
    <w:rsid w:val="00853F05"/>
    <w:rsid w:val="00854451"/>
    <w:rsid w:val="008548CA"/>
    <w:rsid w:val="008549B2"/>
    <w:rsid w:val="00854E07"/>
    <w:rsid w:val="00855637"/>
    <w:rsid w:val="00855670"/>
    <w:rsid w:val="008563BB"/>
    <w:rsid w:val="00856665"/>
    <w:rsid w:val="00857FC7"/>
    <w:rsid w:val="00860B57"/>
    <w:rsid w:val="00860BE8"/>
    <w:rsid w:val="00861434"/>
    <w:rsid w:val="0086267D"/>
    <w:rsid w:val="00862A81"/>
    <w:rsid w:val="00862C06"/>
    <w:rsid w:val="00864837"/>
    <w:rsid w:val="00866DF8"/>
    <w:rsid w:val="00866E1B"/>
    <w:rsid w:val="00866F57"/>
    <w:rsid w:val="0086765A"/>
    <w:rsid w:val="0086780A"/>
    <w:rsid w:val="00870CBE"/>
    <w:rsid w:val="00870F82"/>
    <w:rsid w:val="00871543"/>
    <w:rsid w:val="00871722"/>
    <w:rsid w:val="008725AB"/>
    <w:rsid w:val="00872B64"/>
    <w:rsid w:val="00872FAC"/>
    <w:rsid w:val="008732F8"/>
    <w:rsid w:val="008740B2"/>
    <w:rsid w:val="00874838"/>
    <w:rsid w:val="008759C7"/>
    <w:rsid w:val="00876A20"/>
    <w:rsid w:val="00877891"/>
    <w:rsid w:val="00880612"/>
    <w:rsid w:val="00880F73"/>
    <w:rsid w:val="0088106C"/>
    <w:rsid w:val="00882238"/>
    <w:rsid w:val="00882AF6"/>
    <w:rsid w:val="008830A9"/>
    <w:rsid w:val="00883A41"/>
    <w:rsid w:val="00884489"/>
    <w:rsid w:val="0088461A"/>
    <w:rsid w:val="00884F2B"/>
    <w:rsid w:val="00884FE6"/>
    <w:rsid w:val="008855FC"/>
    <w:rsid w:val="00886B50"/>
    <w:rsid w:val="008873D0"/>
    <w:rsid w:val="00887C29"/>
    <w:rsid w:val="00887DDA"/>
    <w:rsid w:val="00890B9A"/>
    <w:rsid w:val="00891D92"/>
    <w:rsid w:val="008920B9"/>
    <w:rsid w:val="00892BB7"/>
    <w:rsid w:val="00893906"/>
    <w:rsid w:val="00893D94"/>
    <w:rsid w:val="00895D76"/>
    <w:rsid w:val="00895F38"/>
    <w:rsid w:val="008967A3"/>
    <w:rsid w:val="008A09F1"/>
    <w:rsid w:val="008A184F"/>
    <w:rsid w:val="008A254A"/>
    <w:rsid w:val="008A2898"/>
    <w:rsid w:val="008A4FD4"/>
    <w:rsid w:val="008A684B"/>
    <w:rsid w:val="008A6953"/>
    <w:rsid w:val="008A7F9B"/>
    <w:rsid w:val="008B03A0"/>
    <w:rsid w:val="008B1729"/>
    <w:rsid w:val="008B1ED5"/>
    <w:rsid w:val="008B261F"/>
    <w:rsid w:val="008B26E5"/>
    <w:rsid w:val="008B2781"/>
    <w:rsid w:val="008B6817"/>
    <w:rsid w:val="008B699A"/>
    <w:rsid w:val="008B6CCD"/>
    <w:rsid w:val="008B6E0A"/>
    <w:rsid w:val="008B7402"/>
    <w:rsid w:val="008C0645"/>
    <w:rsid w:val="008C0BEC"/>
    <w:rsid w:val="008C0C84"/>
    <w:rsid w:val="008C3049"/>
    <w:rsid w:val="008C3773"/>
    <w:rsid w:val="008C3BFE"/>
    <w:rsid w:val="008C467D"/>
    <w:rsid w:val="008C4744"/>
    <w:rsid w:val="008C577F"/>
    <w:rsid w:val="008C5EF5"/>
    <w:rsid w:val="008C642B"/>
    <w:rsid w:val="008D0DC5"/>
    <w:rsid w:val="008D2138"/>
    <w:rsid w:val="008D21C4"/>
    <w:rsid w:val="008D25C4"/>
    <w:rsid w:val="008D26F1"/>
    <w:rsid w:val="008D2A40"/>
    <w:rsid w:val="008D3926"/>
    <w:rsid w:val="008D4E6D"/>
    <w:rsid w:val="008D5035"/>
    <w:rsid w:val="008D63EB"/>
    <w:rsid w:val="008E019E"/>
    <w:rsid w:val="008E02F8"/>
    <w:rsid w:val="008E11F7"/>
    <w:rsid w:val="008E1241"/>
    <w:rsid w:val="008E3BCD"/>
    <w:rsid w:val="008E40A5"/>
    <w:rsid w:val="008E42B8"/>
    <w:rsid w:val="008E4405"/>
    <w:rsid w:val="008E513A"/>
    <w:rsid w:val="008E53F3"/>
    <w:rsid w:val="008E56B7"/>
    <w:rsid w:val="008E5E34"/>
    <w:rsid w:val="008E6027"/>
    <w:rsid w:val="008E75AA"/>
    <w:rsid w:val="008E789D"/>
    <w:rsid w:val="008F0B84"/>
    <w:rsid w:val="008F138E"/>
    <w:rsid w:val="008F1632"/>
    <w:rsid w:val="008F33E8"/>
    <w:rsid w:val="008F3DA0"/>
    <w:rsid w:val="008F5854"/>
    <w:rsid w:val="008F6333"/>
    <w:rsid w:val="008F7DFE"/>
    <w:rsid w:val="009005DA"/>
    <w:rsid w:val="00901BDC"/>
    <w:rsid w:val="009031D4"/>
    <w:rsid w:val="009039EE"/>
    <w:rsid w:val="00904356"/>
    <w:rsid w:val="0090454E"/>
    <w:rsid w:val="009046BA"/>
    <w:rsid w:val="00904C10"/>
    <w:rsid w:val="009052E0"/>
    <w:rsid w:val="009053C5"/>
    <w:rsid w:val="00906A37"/>
    <w:rsid w:val="00906A44"/>
    <w:rsid w:val="00907440"/>
    <w:rsid w:val="00907FD4"/>
    <w:rsid w:val="0091015B"/>
    <w:rsid w:val="0091083F"/>
    <w:rsid w:val="009108F3"/>
    <w:rsid w:val="009123FA"/>
    <w:rsid w:val="00912786"/>
    <w:rsid w:val="00913C18"/>
    <w:rsid w:val="00913ECC"/>
    <w:rsid w:val="009148BD"/>
    <w:rsid w:val="0091542A"/>
    <w:rsid w:val="009157C0"/>
    <w:rsid w:val="00917C50"/>
    <w:rsid w:val="00917C88"/>
    <w:rsid w:val="00920BCB"/>
    <w:rsid w:val="00923CE0"/>
    <w:rsid w:val="0092410B"/>
    <w:rsid w:val="0092414A"/>
    <w:rsid w:val="00926398"/>
    <w:rsid w:val="00926D50"/>
    <w:rsid w:val="009310AF"/>
    <w:rsid w:val="00931F49"/>
    <w:rsid w:val="00932107"/>
    <w:rsid w:val="0093237E"/>
    <w:rsid w:val="00933050"/>
    <w:rsid w:val="00933944"/>
    <w:rsid w:val="00934E23"/>
    <w:rsid w:val="00934FB6"/>
    <w:rsid w:val="00935758"/>
    <w:rsid w:val="0093629B"/>
    <w:rsid w:val="00936FAB"/>
    <w:rsid w:val="009371EF"/>
    <w:rsid w:val="009401BA"/>
    <w:rsid w:val="009403A6"/>
    <w:rsid w:val="009408F9"/>
    <w:rsid w:val="00941460"/>
    <w:rsid w:val="009431AF"/>
    <w:rsid w:val="00943661"/>
    <w:rsid w:val="009441ED"/>
    <w:rsid w:val="00945013"/>
    <w:rsid w:val="00945BF8"/>
    <w:rsid w:val="00946CDE"/>
    <w:rsid w:val="0094792D"/>
    <w:rsid w:val="0095046B"/>
    <w:rsid w:val="0095173F"/>
    <w:rsid w:val="00951B75"/>
    <w:rsid w:val="00951C1E"/>
    <w:rsid w:val="0095236F"/>
    <w:rsid w:val="00952EE2"/>
    <w:rsid w:val="00953047"/>
    <w:rsid w:val="009534A6"/>
    <w:rsid w:val="00953FFD"/>
    <w:rsid w:val="0095486A"/>
    <w:rsid w:val="009549BB"/>
    <w:rsid w:val="00955147"/>
    <w:rsid w:val="00955863"/>
    <w:rsid w:val="009562C8"/>
    <w:rsid w:val="00961AAD"/>
    <w:rsid w:val="00961C16"/>
    <w:rsid w:val="0096312E"/>
    <w:rsid w:val="00963526"/>
    <w:rsid w:val="00963C9E"/>
    <w:rsid w:val="0096447D"/>
    <w:rsid w:val="00965079"/>
    <w:rsid w:val="009660C2"/>
    <w:rsid w:val="00966A64"/>
    <w:rsid w:val="0097091A"/>
    <w:rsid w:val="00972362"/>
    <w:rsid w:val="0097267D"/>
    <w:rsid w:val="00972CD6"/>
    <w:rsid w:val="00973426"/>
    <w:rsid w:val="009747DA"/>
    <w:rsid w:val="0097578B"/>
    <w:rsid w:val="00975D4A"/>
    <w:rsid w:val="009774F5"/>
    <w:rsid w:val="00977F67"/>
    <w:rsid w:val="009808B7"/>
    <w:rsid w:val="00981787"/>
    <w:rsid w:val="00981D2F"/>
    <w:rsid w:val="00981F52"/>
    <w:rsid w:val="009837C5"/>
    <w:rsid w:val="0098521E"/>
    <w:rsid w:val="00985D26"/>
    <w:rsid w:val="00986E8C"/>
    <w:rsid w:val="009870CD"/>
    <w:rsid w:val="00987632"/>
    <w:rsid w:val="00987A5F"/>
    <w:rsid w:val="009901A9"/>
    <w:rsid w:val="0099035F"/>
    <w:rsid w:val="0099079E"/>
    <w:rsid w:val="009913E6"/>
    <w:rsid w:val="00991E0F"/>
    <w:rsid w:val="0099266F"/>
    <w:rsid w:val="009926F2"/>
    <w:rsid w:val="0099612A"/>
    <w:rsid w:val="009A16BC"/>
    <w:rsid w:val="009A1A40"/>
    <w:rsid w:val="009A23EE"/>
    <w:rsid w:val="009A2855"/>
    <w:rsid w:val="009A5EE0"/>
    <w:rsid w:val="009A66C3"/>
    <w:rsid w:val="009B08FA"/>
    <w:rsid w:val="009B0A5A"/>
    <w:rsid w:val="009B0FD1"/>
    <w:rsid w:val="009B1227"/>
    <w:rsid w:val="009B1D50"/>
    <w:rsid w:val="009B2274"/>
    <w:rsid w:val="009B23F2"/>
    <w:rsid w:val="009B276E"/>
    <w:rsid w:val="009B28DA"/>
    <w:rsid w:val="009B2DA4"/>
    <w:rsid w:val="009B3A67"/>
    <w:rsid w:val="009B4579"/>
    <w:rsid w:val="009B4618"/>
    <w:rsid w:val="009B4B20"/>
    <w:rsid w:val="009B4BC8"/>
    <w:rsid w:val="009B4E26"/>
    <w:rsid w:val="009B5468"/>
    <w:rsid w:val="009B57A8"/>
    <w:rsid w:val="009B6442"/>
    <w:rsid w:val="009B648B"/>
    <w:rsid w:val="009B7184"/>
    <w:rsid w:val="009B7DAF"/>
    <w:rsid w:val="009C1129"/>
    <w:rsid w:val="009C11C1"/>
    <w:rsid w:val="009C13D7"/>
    <w:rsid w:val="009C14A1"/>
    <w:rsid w:val="009C225C"/>
    <w:rsid w:val="009C445A"/>
    <w:rsid w:val="009C57FE"/>
    <w:rsid w:val="009C5CFA"/>
    <w:rsid w:val="009C5F4C"/>
    <w:rsid w:val="009C66A6"/>
    <w:rsid w:val="009D0148"/>
    <w:rsid w:val="009D0835"/>
    <w:rsid w:val="009D0CF3"/>
    <w:rsid w:val="009D1338"/>
    <w:rsid w:val="009D1596"/>
    <w:rsid w:val="009D29EF"/>
    <w:rsid w:val="009D662F"/>
    <w:rsid w:val="009D6913"/>
    <w:rsid w:val="009D70B1"/>
    <w:rsid w:val="009D76B3"/>
    <w:rsid w:val="009D7EF0"/>
    <w:rsid w:val="009E0223"/>
    <w:rsid w:val="009E2082"/>
    <w:rsid w:val="009E25C0"/>
    <w:rsid w:val="009E3254"/>
    <w:rsid w:val="009E357E"/>
    <w:rsid w:val="009E3724"/>
    <w:rsid w:val="009E685F"/>
    <w:rsid w:val="009F0D2F"/>
    <w:rsid w:val="009F1C78"/>
    <w:rsid w:val="009F22B5"/>
    <w:rsid w:val="009F2A11"/>
    <w:rsid w:val="009F313C"/>
    <w:rsid w:val="009F33C1"/>
    <w:rsid w:val="009F4172"/>
    <w:rsid w:val="009F497C"/>
    <w:rsid w:val="009F4F97"/>
    <w:rsid w:val="009F5495"/>
    <w:rsid w:val="009F55B5"/>
    <w:rsid w:val="009F5D92"/>
    <w:rsid w:val="009F7B9C"/>
    <w:rsid w:val="009F7CC8"/>
    <w:rsid w:val="009F7D91"/>
    <w:rsid w:val="00A03713"/>
    <w:rsid w:val="00A038C7"/>
    <w:rsid w:val="00A03F28"/>
    <w:rsid w:val="00A05D09"/>
    <w:rsid w:val="00A11954"/>
    <w:rsid w:val="00A11A9A"/>
    <w:rsid w:val="00A1216F"/>
    <w:rsid w:val="00A12566"/>
    <w:rsid w:val="00A126F7"/>
    <w:rsid w:val="00A2021C"/>
    <w:rsid w:val="00A23781"/>
    <w:rsid w:val="00A25009"/>
    <w:rsid w:val="00A26731"/>
    <w:rsid w:val="00A26DCE"/>
    <w:rsid w:val="00A27AE3"/>
    <w:rsid w:val="00A31CF3"/>
    <w:rsid w:val="00A323D9"/>
    <w:rsid w:val="00A3268D"/>
    <w:rsid w:val="00A32AB5"/>
    <w:rsid w:val="00A33C56"/>
    <w:rsid w:val="00A33EAF"/>
    <w:rsid w:val="00A35405"/>
    <w:rsid w:val="00A354D0"/>
    <w:rsid w:val="00A35E79"/>
    <w:rsid w:val="00A36A5F"/>
    <w:rsid w:val="00A37AE5"/>
    <w:rsid w:val="00A41406"/>
    <w:rsid w:val="00A42A66"/>
    <w:rsid w:val="00A43F8F"/>
    <w:rsid w:val="00A4445D"/>
    <w:rsid w:val="00A45100"/>
    <w:rsid w:val="00A452F1"/>
    <w:rsid w:val="00A45C58"/>
    <w:rsid w:val="00A46CAA"/>
    <w:rsid w:val="00A50432"/>
    <w:rsid w:val="00A50AFC"/>
    <w:rsid w:val="00A519BF"/>
    <w:rsid w:val="00A5235A"/>
    <w:rsid w:val="00A52FC6"/>
    <w:rsid w:val="00A53997"/>
    <w:rsid w:val="00A53FEE"/>
    <w:rsid w:val="00A5435C"/>
    <w:rsid w:val="00A54A47"/>
    <w:rsid w:val="00A5643C"/>
    <w:rsid w:val="00A5673E"/>
    <w:rsid w:val="00A56A2B"/>
    <w:rsid w:val="00A574A4"/>
    <w:rsid w:val="00A6336D"/>
    <w:rsid w:val="00A638A1"/>
    <w:rsid w:val="00A64025"/>
    <w:rsid w:val="00A6402D"/>
    <w:rsid w:val="00A650BD"/>
    <w:rsid w:val="00A654CB"/>
    <w:rsid w:val="00A65EE1"/>
    <w:rsid w:val="00A67C51"/>
    <w:rsid w:val="00A704E4"/>
    <w:rsid w:val="00A71E70"/>
    <w:rsid w:val="00A7232C"/>
    <w:rsid w:val="00A72517"/>
    <w:rsid w:val="00A72A53"/>
    <w:rsid w:val="00A73385"/>
    <w:rsid w:val="00A73CDC"/>
    <w:rsid w:val="00A760AE"/>
    <w:rsid w:val="00A76713"/>
    <w:rsid w:val="00A770D8"/>
    <w:rsid w:val="00A773AF"/>
    <w:rsid w:val="00A82340"/>
    <w:rsid w:val="00A83247"/>
    <w:rsid w:val="00A83409"/>
    <w:rsid w:val="00A83E0D"/>
    <w:rsid w:val="00A84DE0"/>
    <w:rsid w:val="00A856BA"/>
    <w:rsid w:val="00A85B55"/>
    <w:rsid w:val="00A85C8E"/>
    <w:rsid w:val="00A8695D"/>
    <w:rsid w:val="00A87545"/>
    <w:rsid w:val="00A8771A"/>
    <w:rsid w:val="00A877A2"/>
    <w:rsid w:val="00A879A0"/>
    <w:rsid w:val="00A90237"/>
    <w:rsid w:val="00A90E7D"/>
    <w:rsid w:val="00A92459"/>
    <w:rsid w:val="00A92AB3"/>
    <w:rsid w:val="00A93B7E"/>
    <w:rsid w:val="00A93C14"/>
    <w:rsid w:val="00A93E4F"/>
    <w:rsid w:val="00A93E7C"/>
    <w:rsid w:val="00A93EC3"/>
    <w:rsid w:val="00A94EC1"/>
    <w:rsid w:val="00A966ED"/>
    <w:rsid w:val="00A9747C"/>
    <w:rsid w:val="00A97FF7"/>
    <w:rsid w:val="00AA023B"/>
    <w:rsid w:val="00AA1799"/>
    <w:rsid w:val="00AA195D"/>
    <w:rsid w:val="00AA1DBF"/>
    <w:rsid w:val="00AA2648"/>
    <w:rsid w:val="00AA35D3"/>
    <w:rsid w:val="00AA5FC7"/>
    <w:rsid w:val="00AA6246"/>
    <w:rsid w:val="00AA6A1A"/>
    <w:rsid w:val="00AA744A"/>
    <w:rsid w:val="00AB161F"/>
    <w:rsid w:val="00AB1D16"/>
    <w:rsid w:val="00AB3826"/>
    <w:rsid w:val="00AB3CD4"/>
    <w:rsid w:val="00AB3FBA"/>
    <w:rsid w:val="00AB409D"/>
    <w:rsid w:val="00AB4CCD"/>
    <w:rsid w:val="00AB580B"/>
    <w:rsid w:val="00AB5A43"/>
    <w:rsid w:val="00AB5C3B"/>
    <w:rsid w:val="00AB5CC7"/>
    <w:rsid w:val="00AB7739"/>
    <w:rsid w:val="00AB7F91"/>
    <w:rsid w:val="00AC0100"/>
    <w:rsid w:val="00AC0B8E"/>
    <w:rsid w:val="00AC158A"/>
    <w:rsid w:val="00AC2544"/>
    <w:rsid w:val="00AC29D8"/>
    <w:rsid w:val="00AC3664"/>
    <w:rsid w:val="00AC3791"/>
    <w:rsid w:val="00AC3B69"/>
    <w:rsid w:val="00AC3D81"/>
    <w:rsid w:val="00AC4399"/>
    <w:rsid w:val="00AC5376"/>
    <w:rsid w:val="00AC5383"/>
    <w:rsid w:val="00AC5B83"/>
    <w:rsid w:val="00AC5DFD"/>
    <w:rsid w:val="00AC6652"/>
    <w:rsid w:val="00AC76AC"/>
    <w:rsid w:val="00AC7B83"/>
    <w:rsid w:val="00AC7FC3"/>
    <w:rsid w:val="00AD04A5"/>
    <w:rsid w:val="00AD04FA"/>
    <w:rsid w:val="00AD0998"/>
    <w:rsid w:val="00AD1E20"/>
    <w:rsid w:val="00AD267D"/>
    <w:rsid w:val="00AD2C2A"/>
    <w:rsid w:val="00AD3D55"/>
    <w:rsid w:val="00AD506D"/>
    <w:rsid w:val="00AD531E"/>
    <w:rsid w:val="00AD5A37"/>
    <w:rsid w:val="00AD603C"/>
    <w:rsid w:val="00AD6574"/>
    <w:rsid w:val="00AD6834"/>
    <w:rsid w:val="00AD6966"/>
    <w:rsid w:val="00AD7F38"/>
    <w:rsid w:val="00AE09CB"/>
    <w:rsid w:val="00AE0A8F"/>
    <w:rsid w:val="00AE2870"/>
    <w:rsid w:val="00AE32DA"/>
    <w:rsid w:val="00AE57A1"/>
    <w:rsid w:val="00AE5897"/>
    <w:rsid w:val="00AE6245"/>
    <w:rsid w:val="00AE62E5"/>
    <w:rsid w:val="00AE6820"/>
    <w:rsid w:val="00AE6AD4"/>
    <w:rsid w:val="00AE6B56"/>
    <w:rsid w:val="00AE6F26"/>
    <w:rsid w:val="00AF022E"/>
    <w:rsid w:val="00AF302A"/>
    <w:rsid w:val="00AF3518"/>
    <w:rsid w:val="00AF3825"/>
    <w:rsid w:val="00AF38A3"/>
    <w:rsid w:val="00AF4524"/>
    <w:rsid w:val="00AF4925"/>
    <w:rsid w:val="00AF4A88"/>
    <w:rsid w:val="00AF584C"/>
    <w:rsid w:val="00AF5B5A"/>
    <w:rsid w:val="00AF5C71"/>
    <w:rsid w:val="00AF6CA3"/>
    <w:rsid w:val="00B001F0"/>
    <w:rsid w:val="00B003EC"/>
    <w:rsid w:val="00B005F9"/>
    <w:rsid w:val="00B00C19"/>
    <w:rsid w:val="00B00D83"/>
    <w:rsid w:val="00B0108D"/>
    <w:rsid w:val="00B01A06"/>
    <w:rsid w:val="00B01F9D"/>
    <w:rsid w:val="00B02309"/>
    <w:rsid w:val="00B026FA"/>
    <w:rsid w:val="00B031C7"/>
    <w:rsid w:val="00B040C4"/>
    <w:rsid w:val="00B0472E"/>
    <w:rsid w:val="00B056E8"/>
    <w:rsid w:val="00B061C3"/>
    <w:rsid w:val="00B066CF"/>
    <w:rsid w:val="00B0775C"/>
    <w:rsid w:val="00B078F4"/>
    <w:rsid w:val="00B10213"/>
    <w:rsid w:val="00B106FB"/>
    <w:rsid w:val="00B12A9E"/>
    <w:rsid w:val="00B12E0A"/>
    <w:rsid w:val="00B12EBB"/>
    <w:rsid w:val="00B136FA"/>
    <w:rsid w:val="00B1467E"/>
    <w:rsid w:val="00B14F5E"/>
    <w:rsid w:val="00B16BC4"/>
    <w:rsid w:val="00B1719B"/>
    <w:rsid w:val="00B2055C"/>
    <w:rsid w:val="00B20A36"/>
    <w:rsid w:val="00B20CD9"/>
    <w:rsid w:val="00B2190E"/>
    <w:rsid w:val="00B2194C"/>
    <w:rsid w:val="00B2228A"/>
    <w:rsid w:val="00B234C2"/>
    <w:rsid w:val="00B23569"/>
    <w:rsid w:val="00B23D73"/>
    <w:rsid w:val="00B242FC"/>
    <w:rsid w:val="00B24A32"/>
    <w:rsid w:val="00B252F6"/>
    <w:rsid w:val="00B256C1"/>
    <w:rsid w:val="00B274B2"/>
    <w:rsid w:val="00B30670"/>
    <w:rsid w:val="00B30E85"/>
    <w:rsid w:val="00B31514"/>
    <w:rsid w:val="00B31F11"/>
    <w:rsid w:val="00B32580"/>
    <w:rsid w:val="00B32876"/>
    <w:rsid w:val="00B33ACB"/>
    <w:rsid w:val="00B34297"/>
    <w:rsid w:val="00B3492F"/>
    <w:rsid w:val="00B35B6D"/>
    <w:rsid w:val="00B36307"/>
    <w:rsid w:val="00B36624"/>
    <w:rsid w:val="00B36C8C"/>
    <w:rsid w:val="00B36D36"/>
    <w:rsid w:val="00B408CC"/>
    <w:rsid w:val="00B42175"/>
    <w:rsid w:val="00B42E1F"/>
    <w:rsid w:val="00B43122"/>
    <w:rsid w:val="00B436F0"/>
    <w:rsid w:val="00B45EA8"/>
    <w:rsid w:val="00B4739B"/>
    <w:rsid w:val="00B4779F"/>
    <w:rsid w:val="00B47F16"/>
    <w:rsid w:val="00B5195D"/>
    <w:rsid w:val="00B52DE4"/>
    <w:rsid w:val="00B54BDE"/>
    <w:rsid w:val="00B555A6"/>
    <w:rsid w:val="00B55956"/>
    <w:rsid w:val="00B56BD3"/>
    <w:rsid w:val="00B6256A"/>
    <w:rsid w:val="00B6302E"/>
    <w:rsid w:val="00B632C3"/>
    <w:rsid w:val="00B64517"/>
    <w:rsid w:val="00B651D6"/>
    <w:rsid w:val="00B6528F"/>
    <w:rsid w:val="00B668EA"/>
    <w:rsid w:val="00B66C71"/>
    <w:rsid w:val="00B6772F"/>
    <w:rsid w:val="00B70771"/>
    <w:rsid w:val="00B711C4"/>
    <w:rsid w:val="00B717E8"/>
    <w:rsid w:val="00B72567"/>
    <w:rsid w:val="00B725EF"/>
    <w:rsid w:val="00B728B3"/>
    <w:rsid w:val="00B72C03"/>
    <w:rsid w:val="00B73FF3"/>
    <w:rsid w:val="00B76424"/>
    <w:rsid w:val="00B76876"/>
    <w:rsid w:val="00B80293"/>
    <w:rsid w:val="00B80E42"/>
    <w:rsid w:val="00B82E3C"/>
    <w:rsid w:val="00B830B8"/>
    <w:rsid w:val="00B84454"/>
    <w:rsid w:val="00B85335"/>
    <w:rsid w:val="00B86572"/>
    <w:rsid w:val="00B86805"/>
    <w:rsid w:val="00B903DF"/>
    <w:rsid w:val="00B911D1"/>
    <w:rsid w:val="00B91343"/>
    <w:rsid w:val="00B91958"/>
    <w:rsid w:val="00B96136"/>
    <w:rsid w:val="00B970C5"/>
    <w:rsid w:val="00B972E3"/>
    <w:rsid w:val="00B977D8"/>
    <w:rsid w:val="00B97E58"/>
    <w:rsid w:val="00B97FF1"/>
    <w:rsid w:val="00BA0D14"/>
    <w:rsid w:val="00BA13F4"/>
    <w:rsid w:val="00BA1D5E"/>
    <w:rsid w:val="00BA49C2"/>
    <w:rsid w:val="00BA4A58"/>
    <w:rsid w:val="00BA55D7"/>
    <w:rsid w:val="00BA5DFC"/>
    <w:rsid w:val="00BA5F71"/>
    <w:rsid w:val="00BA7815"/>
    <w:rsid w:val="00BA7ED9"/>
    <w:rsid w:val="00BB00C1"/>
    <w:rsid w:val="00BB030F"/>
    <w:rsid w:val="00BB12D2"/>
    <w:rsid w:val="00BB141E"/>
    <w:rsid w:val="00BB2B76"/>
    <w:rsid w:val="00BB562C"/>
    <w:rsid w:val="00BB634D"/>
    <w:rsid w:val="00BB640E"/>
    <w:rsid w:val="00BB664B"/>
    <w:rsid w:val="00BB6C8C"/>
    <w:rsid w:val="00BB6CDC"/>
    <w:rsid w:val="00BB73B6"/>
    <w:rsid w:val="00BB73C2"/>
    <w:rsid w:val="00BB74AE"/>
    <w:rsid w:val="00BC2693"/>
    <w:rsid w:val="00BC3244"/>
    <w:rsid w:val="00BC367E"/>
    <w:rsid w:val="00BC375A"/>
    <w:rsid w:val="00BC3AEC"/>
    <w:rsid w:val="00BC53E1"/>
    <w:rsid w:val="00BC5559"/>
    <w:rsid w:val="00BC5C20"/>
    <w:rsid w:val="00BC7838"/>
    <w:rsid w:val="00BD02AA"/>
    <w:rsid w:val="00BD091A"/>
    <w:rsid w:val="00BD1456"/>
    <w:rsid w:val="00BD1AD2"/>
    <w:rsid w:val="00BD297E"/>
    <w:rsid w:val="00BD2CF6"/>
    <w:rsid w:val="00BD327F"/>
    <w:rsid w:val="00BD3C0A"/>
    <w:rsid w:val="00BD3D4F"/>
    <w:rsid w:val="00BD43E9"/>
    <w:rsid w:val="00BD445F"/>
    <w:rsid w:val="00BD5217"/>
    <w:rsid w:val="00BD537D"/>
    <w:rsid w:val="00BD7601"/>
    <w:rsid w:val="00BE365F"/>
    <w:rsid w:val="00BE3D0A"/>
    <w:rsid w:val="00BE4C4F"/>
    <w:rsid w:val="00BE54E1"/>
    <w:rsid w:val="00BE5F62"/>
    <w:rsid w:val="00BE617E"/>
    <w:rsid w:val="00BE6B0A"/>
    <w:rsid w:val="00BE6F99"/>
    <w:rsid w:val="00BE70CC"/>
    <w:rsid w:val="00BE7D01"/>
    <w:rsid w:val="00BF0B5E"/>
    <w:rsid w:val="00BF13BB"/>
    <w:rsid w:val="00BF2B57"/>
    <w:rsid w:val="00BF2C71"/>
    <w:rsid w:val="00BF4D44"/>
    <w:rsid w:val="00BF53CD"/>
    <w:rsid w:val="00BF5568"/>
    <w:rsid w:val="00BF5954"/>
    <w:rsid w:val="00BF716D"/>
    <w:rsid w:val="00BF73AC"/>
    <w:rsid w:val="00BF7DF4"/>
    <w:rsid w:val="00C002D5"/>
    <w:rsid w:val="00C00E22"/>
    <w:rsid w:val="00C01C3F"/>
    <w:rsid w:val="00C02EF3"/>
    <w:rsid w:val="00C030C4"/>
    <w:rsid w:val="00C037A3"/>
    <w:rsid w:val="00C044B7"/>
    <w:rsid w:val="00C0468E"/>
    <w:rsid w:val="00C047C0"/>
    <w:rsid w:val="00C04A5D"/>
    <w:rsid w:val="00C04ACF"/>
    <w:rsid w:val="00C059AA"/>
    <w:rsid w:val="00C06C88"/>
    <w:rsid w:val="00C073D6"/>
    <w:rsid w:val="00C10D4B"/>
    <w:rsid w:val="00C117A4"/>
    <w:rsid w:val="00C119E4"/>
    <w:rsid w:val="00C1208F"/>
    <w:rsid w:val="00C1279B"/>
    <w:rsid w:val="00C1350E"/>
    <w:rsid w:val="00C13739"/>
    <w:rsid w:val="00C13DAF"/>
    <w:rsid w:val="00C1401C"/>
    <w:rsid w:val="00C16F22"/>
    <w:rsid w:val="00C1753A"/>
    <w:rsid w:val="00C212BC"/>
    <w:rsid w:val="00C21821"/>
    <w:rsid w:val="00C22C21"/>
    <w:rsid w:val="00C2302E"/>
    <w:rsid w:val="00C235F4"/>
    <w:rsid w:val="00C23C70"/>
    <w:rsid w:val="00C240C2"/>
    <w:rsid w:val="00C27922"/>
    <w:rsid w:val="00C27C6B"/>
    <w:rsid w:val="00C30EEA"/>
    <w:rsid w:val="00C31A89"/>
    <w:rsid w:val="00C3246D"/>
    <w:rsid w:val="00C32668"/>
    <w:rsid w:val="00C34D36"/>
    <w:rsid w:val="00C3510B"/>
    <w:rsid w:val="00C3565D"/>
    <w:rsid w:val="00C35A76"/>
    <w:rsid w:val="00C35CB8"/>
    <w:rsid w:val="00C36545"/>
    <w:rsid w:val="00C36560"/>
    <w:rsid w:val="00C36BA2"/>
    <w:rsid w:val="00C375F1"/>
    <w:rsid w:val="00C41A09"/>
    <w:rsid w:val="00C41E47"/>
    <w:rsid w:val="00C42186"/>
    <w:rsid w:val="00C437C7"/>
    <w:rsid w:val="00C4479A"/>
    <w:rsid w:val="00C44C42"/>
    <w:rsid w:val="00C451AC"/>
    <w:rsid w:val="00C45AC1"/>
    <w:rsid w:val="00C46965"/>
    <w:rsid w:val="00C47076"/>
    <w:rsid w:val="00C50F40"/>
    <w:rsid w:val="00C5256C"/>
    <w:rsid w:val="00C52794"/>
    <w:rsid w:val="00C52BA0"/>
    <w:rsid w:val="00C52CE2"/>
    <w:rsid w:val="00C53AEB"/>
    <w:rsid w:val="00C54A00"/>
    <w:rsid w:val="00C54BFA"/>
    <w:rsid w:val="00C55C34"/>
    <w:rsid w:val="00C56BAA"/>
    <w:rsid w:val="00C57157"/>
    <w:rsid w:val="00C57D74"/>
    <w:rsid w:val="00C60ECC"/>
    <w:rsid w:val="00C6177A"/>
    <w:rsid w:val="00C619EA"/>
    <w:rsid w:val="00C62C85"/>
    <w:rsid w:val="00C63676"/>
    <w:rsid w:val="00C636A9"/>
    <w:rsid w:val="00C63734"/>
    <w:rsid w:val="00C65861"/>
    <w:rsid w:val="00C65E28"/>
    <w:rsid w:val="00C665AC"/>
    <w:rsid w:val="00C667B8"/>
    <w:rsid w:val="00C66E48"/>
    <w:rsid w:val="00C703AF"/>
    <w:rsid w:val="00C7107D"/>
    <w:rsid w:val="00C71E27"/>
    <w:rsid w:val="00C723B0"/>
    <w:rsid w:val="00C73AE9"/>
    <w:rsid w:val="00C751C2"/>
    <w:rsid w:val="00C7653F"/>
    <w:rsid w:val="00C76CA4"/>
    <w:rsid w:val="00C77F2D"/>
    <w:rsid w:val="00C80621"/>
    <w:rsid w:val="00C81F3A"/>
    <w:rsid w:val="00C833CA"/>
    <w:rsid w:val="00C83ABD"/>
    <w:rsid w:val="00C84219"/>
    <w:rsid w:val="00C84CA8"/>
    <w:rsid w:val="00C85072"/>
    <w:rsid w:val="00C86A26"/>
    <w:rsid w:val="00C874C5"/>
    <w:rsid w:val="00C87657"/>
    <w:rsid w:val="00C877E5"/>
    <w:rsid w:val="00C90ADD"/>
    <w:rsid w:val="00C90C46"/>
    <w:rsid w:val="00C917BC"/>
    <w:rsid w:val="00C91CE8"/>
    <w:rsid w:val="00C928F2"/>
    <w:rsid w:val="00C92975"/>
    <w:rsid w:val="00C933B3"/>
    <w:rsid w:val="00C93A84"/>
    <w:rsid w:val="00C93C02"/>
    <w:rsid w:val="00C9460C"/>
    <w:rsid w:val="00C947FF"/>
    <w:rsid w:val="00C94925"/>
    <w:rsid w:val="00C95A6A"/>
    <w:rsid w:val="00C97763"/>
    <w:rsid w:val="00C97BD8"/>
    <w:rsid w:val="00CA0A2A"/>
    <w:rsid w:val="00CA204A"/>
    <w:rsid w:val="00CA314A"/>
    <w:rsid w:val="00CA365E"/>
    <w:rsid w:val="00CA48BE"/>
    <w:rsid w:val="00CA48F7"/>
    <w:rsid w:val="00CA4DC2"/>
    <w:rsid w:val="00CA4E3A"/>
    <w:rsid w:val="00CA4F19"/>
    <w:rsid w:val="00CA5004"/>
    <w:rsid w:val="00CA5C9A"/>
    <w:rsid w:val="00CA6EA0"/>
    <w:rsid w:val="00CA769D"/>
    <w:rsid w:val="00CA7711"/>
    <w:rsid w:val="00CB115B"/>
    <w:rsid w:val="00CB1927"/>
    <w:rsid w:val="00CB20EF"/>
    <w:rsid w:val="00CB2606"/>
    <w:rsid w:val="00CB28C4"/>
    <w:rsid w:val="00CB36BC"/>
    <w:rsid w:val="00CB377C"/>
    <w:rsid w:val="00CB3A7C"/>
    <w:rsid w:val="00CB458B"/>
    <w:rsid w:val="00CB514B"/>
    <w:rsid w:val="00CB5A45"/>
    <w:rsid w:val="00CB75FD"/>
    <w:rsid w:val="00CB772C"/>
    <w:rsid w:val="00CB7BD6"/>
    <w:rsid w:val="00CC065F"/>
    <w:rsid w:val="00CC164A"/>
    <w:rsid w:val="00CC1715"/>
    <w:rsid w:val="00CC22C7"/>
    <w:rsid w:val="00CC24EF"/>
    <w:rsid w:val="00CC25E6"/>
    <w:rsid w:val="00CC2F88"/>
    <w:rsid w:val="00CC40B9"/>
    <w:rsid w:val="00CC7A7E"/>
    <w:rsid w:val="00CD0CCB"/>
    <w:rsid w:val="00CD1459"/>
    <w:rsid w:val="00CD19B2"/>
    <w:rsid w:val="00CD2DE8"/>
    <w:rsid w:val="00CD3B59"/>
    <w:rsid w:val="00CD3DD4"/>
    <w:rsid w:val="00CD4939"/>
    <w:rsid w:val="00CD5A7B"/>
    <w:rsid w:val="00CD7841"/>
    <w:rsid w:val="00CE00FB"/>
    <w:rsid w:val="00CE0126"/>
    <w:rsid w:val="00CE079A"/>
    <w:rsid w:val="00CE0936"/>
    <w:rsid w:val="00CE1C17"/>
    <w:rsid w:val="00CE1E80"/>
    <w:rsid w:val="00CE20ED"/>
    <w:rsid w:val="00CE293E"/>
    <w:rsid w:val="00CE2AC9"/>
    <w:rsid w:val="00CE3256"/>
    <w:rsid w:val="00CE35C2"/>
    <w:rsid w:val="00CE3AEF"/>
    <w:rsid w:val="00CE4218"/>
    <w:rsid w:val="00CE514B"/>
    <w:rsid w:val="00CE7407"/>
    <w:rsid w:val="00CE79FB"/>
    <w:rsid w:val="00CF0D3E"/>
    <w:rsid w:val="00CF1DEE"/>
    <w:rsid w:val="00CF60A1"/>
    <w:rsid w:val="00CF63EB"/>
    <w:rsid w:val="00CF703D"/>
    <w:rsid w:val="00CF7D59"/>
    <w:rsid w:val="00D00A5F"/>
    <w:rsid w:val="00D01012"/>
    <w:rsid w:val="00D0146F"/>
    <w:rsid w:val="00D01CB2"/>
    <w:rsid w:val="00D022B4"/>
    <w:rsid w:val="00D02C5A"/>
    <w:rsid w:val="00D02F8B"/>
    <w:rsid w:val="00D0383E"/>
    <w:rsid w:val="00D03BB7"/>
    <w:rsid w:val="00D050DD"/>
    <w:rsid w:val="00D052E4"/>
    <w:rsid w:val="00D07174"/>
    <w:rsid w:val="00D07520"/>
    <w:rsid w:val="00D1015C"/>
    <w:rsid w:val="00D10F90"/>
    <w:rsid w:val="00D11522"/>
    <w:rsid w:val="00D11925"/>
    <w:rsid w:val="00D15242"/>
    <w:rsid w:val="00D15C7E"/>
    <w:rsid w:val="00D16D0D"/>
    <w:rsid w:val="00D17A4D"/>
    <w:rsid w:val="00D17F01"/>
    <w:rsid w:val="00D21D9F"/>
    <w:rsid w:val="00D22539"/>
    <w:rsid w:val="00D22711"/>
    <w:rsid w:val="00D2349B"/>
    <w:rsid w:val="00D239CE"/>
    <w:rsid w:val="00D23C41"/>
    <w:rsid w:val="00D24778"/>
    <w:rsid w:val="00D266AD"/>
    <w:rsid w:val="00D27567"/>
    <w:rsid w:val="00D309D7"/>
    <w:rsid w:val="00D31974"/>
    <w:rsid w:val="00D31EC2"/>
    <w:rsid w:val="00D33B5F"/>
    <w:rsid w:val="00D3537B"/>
    <w:rsid w:val="00D3565C"/>
    <w:rsid w:val="00D365E4"/>
    <w:rsid w:val="00D36714"/>
    <w:rsid w:val="00D36B2B"/>
    <w:rsid w:val="00D3796C"/>
    <w:rsid w:val="00D409FC"/>
    <w:rsid w:val="00D415FD"/>
    <w:rsid w:val="00D4160A"/>
    <w:rsid w:val="00D4241A"/>
    <w:rsid w:val="00D42577"/>
    <w:rsid w:val="00D425DC"/>
    <w:rsid w:val="00D42AE6"/>
    <w:rsid w:val="00D42FCB"/>
    <w:rsid w:val="00D43B5C"/>
    <w:rsid w:val="00D447C8"/>
    <w:rsid w:val="00D448A0"/>
    <w:rsid w:val="00D44BA9"/>
    <w:rsid w:val="00D450D4"/>
    <w:rsid w:val="00D454DA"/>
    <w:rsid w:val="00D45EED"/>
    <w:rsid w:val="00D462F3"/>
    <w:rsid w:val="00D4669D"/>
    <w:rsid w:val="00D50730"/>
    <w:rsid w:val="00D50AE3"/>
    <w:rsid w:val="00D50C8D"/>
    <w:rsid w:val="00D51101"/>
    <w:rsid w:val="00D51860"/>
    <w:rsid w:val="00D51A40"/>
    <w:rsid w:val="00D51C26"/>
    <w:rsid w:val="00D51DDA"/>
    <w:rsid w:val="00D520F4"/>
    <w:rsid w:val="00D53A29"/>
    <w:rsid w:val="00D547F6"/>
    <w:rsid w:val="00D55985"/>
    <w:rsid w:val="00D55AD4"/>
    <w:rsid w:val="00D57335"/>
    <w:rsid w:val="00D57F07"/>
    <w:rsid w:val="00D611E4"/>
    <w:rsid w:val="00D61448"/>
    <w:rsid w:val="00D62F4A"/>
    <w:rsid w:val="00D631FE"/>
    <w:rsid w:val="00D6328E"/>
    <w:rsid w:val="00D639EE"/>
    <w:rsid w:val="00D6423A"/>
    <w:rsid w:val="00D6431E"/>
    <w:rsid w:val="00D65D80"/>
    <w:rsid w:val="00D66517"/>
    <w:rsid w:val="00D66820"/>
    <w:rsid w:val="00D70787"/>
    <w:rsid w:val="00D709C7"/>
    <w:rsid w:val="00D71518"/>
    <w:rsid w:val="00D73F32"/>
    <w:rsid w:val="00D741B8"/>
    <w:rsid w:val="00D743DD"/>
    <w:rsid w:val="00D747F8"/>
    <w:rsid w:val="00D74CA3"/>
    <w:rsid w:val="00D74EA8"/>
    <w:rsid w:val="00D74ECD"/>
    <w:rsid w:val="00D779D5"/>
    <w:rsid w:val="00D80A27"/>
    <w:rsid w:val="00D81122"/>
    <w:rsid w:val="00D81BB5"/>
    <w:rsid w:val="00D81ED5"/>
    <w:rsid w:val="00D83B7A"/>
    <w:rsid w:val="00D84295"/>
    <w:rsid w:val="00D85AA8"/>
    <w:rsid w:val="00D86E35"/>
    <w:rsid w:val="00D87112"/>
    <w:rsid w:val="00D9076A"/>
    <w:rsid w:val="00D91AD5"/>
    <w:rsid w:val="00D92278"/>
    <w:rsid w:val="00D92974"/>
    <w:rsid w:val="00D95E6A"/>
    <w:rsid w:val="00D961CF"/>
    <w:rsid w:val="00DA1005"/>
    <w:rsid w:val="00DA1147"/>
    <w:rsid w:val="00DA11F4"/>
    <w:rsid w:val="00DA1BD8"/>
    <w:rsid w:val="00DA2C5D"/>
    <w:rsid w:val="00DA2EA8"/>
    <w:rsid w:val="00DA38EA"/>
    <w:rsid w:val="00DA400D"/>
    <w:rsid w:val="00DA40BE"/>
    <w:rsid w:val="00DA432E"/>
    <w:rsid w:val="00DA4AFE"/>
    <w:rsid w:val="00DA4B52"/>
    <w:rsid w:val="00DA4D1C"/>
    <w:rsid w:val="00DA4D53"/>
    <w:rsid w:val="00DA4F27"/>
    <w:rsid w:val="00DA5CFB"/>
    <w:rsid w:val="00DA5E74"/>
    <w:rsid w:val="00DA7C35"/>
    <w:rsid w:val="00DB05C5"/>
    <w:rsid w:val="00DB1210"/>
    <w:rsid w:val="00DB1CF4"/>
    <w:rsid w:val="00DB2AED"/>
    <w:rsid w:val="00DB2F68"/>
    <w:rsid w:val="00DB4D90"/>
    <w:rsid w:val="00DB550A"/>
    <w:rsid w:val="00DB5EE7"/>
    <w:rsid w:val="00DB681B"/>
    <w:rsid w:val="00DB6DB7"/>
    <w:rsid w:val="00DC0119"/>
    <w:rsid w:val="00DC05EB"/>
    <w:rsid w:val="00DC109E"/>
    <w:rsid w:val="00DC1A30"/>
    <w:rsid w:val="00DC1DC7"/>
    <w:rsid w:val="00DC4242"/>
    <w:rsid w:val="00DC51B8"/>
    <w:rsid w:val="00DC54EA"/>
    <w:rsid w:val="00DC5887"/>
    <w:rsid w:val="00DC7B31"/>
    <w:rsid w:val="00DC7B49"/>
    <w:rsid w:val="00DD0015"/>
    <w:rsid w:val="00DD1946"/>
    <w:rsid w:val="00DD33AD"/>
    <w:rsid w:val="00DD3497"/>
    <w:rsid w:val="00DD3A9E"/>
    <w:rsid w:val="00DD57E4"/>
    <w:rsid w:val="00DD5EE8"/>
    <w:rsid w:val="00DD6476"/>
    <w:rsid w:val="00DD67E8"/>
    <w:rsid w:val="00DD6C80"/>
    <w:rsid w:val="00DD7086"/>
    <w:rsid w:val="00DE0C1F"/>
    <w:rsid w:val="00DE15B8"/>
    <w:rsid w:val="00DE16A4"/>
    <w:rsid w:val="00DE1DB9"/>
    <w:rsid w:val="00DE241A"/>
    <w:rsid w:val="00DE2C50"/>
    <w:rsid w:val="00DE3AC3"/>
    <w:rsid w:val="00DE4B76"/>
    <w:rsid w:val="00DE6F09"/>
    <w:rsid w:val="00DE7066"/>
    <w:rsid w:val="00DE75E3"/>
    <w:rsid w:val="00DE7A6C"/>
    <w:rsid w:val="00DF002A"/>
    <w:rsid w:val="00DF01F6"/>
    <w:rsid w:val="00DF0A9F"/>
    <w:rsid w:val="00DF0F0C"/>
    <w:rsid w:val="00DF13ED"/>
    <w:rsid w:val="00DF1542"/>
    <w:rsid w:val="00DF1BD2"/>
    <w:rsid w:val="00DF28B8"/>
    <w:rsid w:val="00DF2C26"/>
    <w:rsid w:val="00DF2C8D"/>
    <w:rsid w:val="00DF36F9"/>
    <w:rsid w:val="00DF3D61"/>
    <w:rsid w:val="00DF57BA"/>
    <w:rsid w:val="00DF5BF5"/>
    <w:rsid w:val="00DF5F35"/>
    <w:rsid w:val="00E01280"/>
    <w:rsid w:val="00E01785"/>
    <w:rsid w:val="00E03506"/>
    <w:rsid w:val="00E036CC"/>
    <w:rsid w:val="00E03E8B"/>
    <w:rsid w:val="00E04494"/>
    <w:rsid w:val="00E052F7"/>
    <w:rsid w:val="00E063FF"/>
    <w:rsid w:val="00E06A75"/>
    <w:rsid w:val="00E06BB1"/>
    <w:rsid w:val="00E072A0"/>
    <w:rsid w:val="00E0758A"/>
    <w:rsid w:val="00E10055"/>
    <w:rsid w:val="00E10476"/>
    <w:rsid w:val="00E10498"/>
    <w:rsid w:val="00E108CF"/>
    <w:rsid w:val="00E11A40"/>
    <w:rsid w:val="00E12456"/>
    <w:rsid w:val="00E1259B"/>
    <w:rsid w:val="00E1278D"/>
    <w:rsid w:val="00E12946"/>
    <w:rsid w:val="00E130B6"/>
    <w:rsid w:val="00E1349D"/>
    <w:rsid w:val="00E14196"/>
    <w:rsid w:val="00E147A8"/>
    <w:rsid w:val="00E14E71"/>
    <w:rsid w:val="00E15232"/>
    <w:rsid w:val="00E155D8"/>
    <w:rsid w:val="00E15DD5"/>
    <w:rsid w:val="00E173B3"/>
    <w:rsid w:val="00E17575"/>
    <w:rsid w:val="00E1788F"/>
    <w:rsid w:val="00E20123"/>
    <w:rsid w:val="00E21D39"/>
    <w:rsid w:val="00E23700"/>
    <w:rsid w:val="00E23D87"/>
    <w:rsid w:val="00E240AF"/>
    <w:rsid w:val="00E24263"/>
    <w:rsid w:val="00E2510B"/>
    <w:rsid w:val="00E25DF8"/>
    <w:rsid w:val="00E260E5"/>
    <w:rsid w:val="00E26359"/>
    <w:rsid w:val="00E27196"/>
    <w:rsid w:val="00E279F8"/>
    <w:rsid w:val="00E27C8C"/>
    <w:rsid w:val="00E30E6F"/>
    <w:rsid w:val="00E33B1C"/>
    <w:rsid w:val="00E344E9"/>
    <w:rsid w:val="00E34542"/>
    <w:rsid w:val="00E35738"/>
    <w:rsid w:val="00E365F5"/>
    <w:rsid w:val="00E406A7"/>
    <w:rsid w:val="00E40C65"/>
    <w:rsid w:val="00E40CA8"/>
    <w:rsid w:val="00E420AA"/>
    <w:rsid w:val="00E43973"/>
    <w:rsid w:val="00E43F9A"/>
    <w:rsid w:val="00E43FF1"/>
    <w:rsid w:val="00E4493C"/>
    <w:rsid w:val="00E44BEA"/>
    <w:rsid w:val="00E44FDD"/>
    <w:rsid w:val="00E461BE"/>
    <w:rsid w:val="00E463B4"/>
    <w:rsid w:val="00E46FD7"/>
    <w:rsid w:val="00E47685"/>
    <w:rsid w:val="00E50232"/>
    <w:rsid w:val="00E50A64"/>
    <w:rsid w:val="00E518EB"/>
    <w:rsid w:val="00E51EAB"/>
    <w:rsid w:val="00E51FF3"/>
    <w:rsid w:val="00E520B2"/>
    <w:rsid w:val="00E522A9"/>
    <w:rsid w:val="00E52C0E"/>
    <w:rsid w:val="00E52F14"/>
    <w:rsid w:val="00E54614"/>
    <w:rsid w:val="00E54FE8"/>
    <w:rsid w:val="00E5510F"/>
    <w:rsid w:val="00E55851"/>
    <w:rsid w:val="00E56AE7"/>
    <w:rsid w:val="00E56E3A"/>
    <w:rsid w:val="00E57837"/>
    <w:rsid w:val="00E607A1"/>
    <w:rsid w:val="00E6155D"/>
    <w:rsid w:val="00E61812"/>
    <w:rsid w:val="00E618BA"/>
    <w:rsid w:val="00E62A06"/>
    <w:rsid w:val="00E62D84"/>
    <w:rsid w:val="00E637D5"/>
    <w:rsid w:val="00E64F15"/>
    <w:rsid w:val="00E656EB"/>
    <w:rsid w:val="00E65B13"/>
    <w:rsid w:val="00E66728"/>
    <w:rsid w:val="00E668A3"/>
    <w:rsid w:val="00E67B33"/>
    <w:rsid w:val="00E67B89"/>
    <w:rsid w:val="00E70BAC"/>
    <w:rsid w:val="00E70DCA"/>
    <w:rsid w:val="00E7107F"/>
    <w:rsid w:val="00E71367"/>
    <w:rsid w:val="00E72186"/>
    <w:rsid w:val="00E726F1"/>
    <w:rsid w:val="00E74954"/>
    <w:rsid w:val="00E74B2C"/>
    <w:rsid w:val="00E753B8"/>
    <w:rsid w:val="00E75B8F"/>
    <w:rsid w:val="00E75C47"/>
    <w:rsid w:val="00E75EAD"/>
    <w:rsid w:val="00E76103"/>
    <w:rsid w:val="00E770D0"/>
    <w:rsid w:val="00E77845"/>
    <w:rsid w:val="00E816B6"/>
    <w:rsid w:val="00E81D22"/>
    <w:rsid w:val="00E831FF"/>
    <w:rsid w:val="00E837A0"/>
    <w:rsid w:val="00E839B8"/>
    <w:rsid w:val="00E85DB4"/>
    <w:rsid w:val="00E863CD"/>
    <w:rsid w:val="00E86A97"/>
    <w:rsid w:val="00E8775B"/>
    <w:rsid w:val="00E904F6"/>
    <w:rsid w:val="00E91A24"/>
    <w:rsid w:val="00E91CA1"/>
    <w:rsid w:val="00E94D0B"/>
    <w:rsid w:val="00E95CE2"/>
    <w:rsid w:val="00E96096"/>
    <w:rsid w:val="00E979D2"/>
    <w:rsid w:val="00E97D89"/>
    <w:rsid w:val="00EA0F73"/>
    <w:rsid w:val="00EA1162"/>
    <w:rsid w:val="00EA15AA"/>
    <w:rsid w:val="00EA25FF"/>
    <w:rsid w:val="00EA2DEA"/>
    <w:rsid w:val="00EA319B"/>
    <w:rsid w:val="00EA3403"/>
    <w:rsid w:val="00EA3764"/>
    <w:rsid w:val="00EA4C69"/>
    <w:rsid w:val="00EA4C84"/>
    <w:rsid w:val="00EA67D6"/>
    <w:rsid w:val="00EA6B04"/>
    <w:rsid w:val="00EA6CC6"/>
    <w:rsid w:val="00EA7073"/>
    <w:rsid w:val="00EA7FCC"/>
    <w:rsid w:val="00EB139C"/>
    <w:rsid w:val="00EB1C7E"/>
    <w:rsid w:val="00EB1D4F"/>
    <w:rsid w:val="00EB3798"/>
    <w:rsid w:val="00EB4B72"/>
    <w:rsid w:val="00EB4D2F"/>
    <w:rsid w:val="00EB4EE4"/>
    <w:rsid w:val="00EB5186"/>
    <w:rsid w:val="00EB5C29"/>
    <w:rsid w:val="00EB7AEE"/>
    <w:rsid w:val="00EB7FEE"/>
    <w:rsid w:val="00EC021F"/>
    <w:rsid w:val="00EC1136"/>
    <w:rsid w:val="00EC20E0"/>
    <w:rsid w:val="00EC352B"/>
    <w:rsid w:val="00EC3977"/>
    <w:rsid w:val="00EC5D91"/>
    <w:rsid w:val="00EC62D6"/>
    <w:rsid w:val="00EC6D84"/>
    <w:rsid w:val="00EC7685"/>
    <w:rsid w:val="00EC7E8D"/>
    <w:rsid w:val="00ED0BBD"/>
    <w:rsid w:val="00ED1135"/>
    <w:rsid w:val="00ED1B73"/>
    <w:rsid w:val="00ED1F88"/>
    <w:rsid w:val="00ED3B3E"/>
    <w:rsid w:val="00ED3CCE"/>
    <w:rsid w:val="00ED4D04"/>
    <w:rsid w:val="00ED6645"/>
    <w:rsid w:val="00ED67C9"/>
    <w:rsid w:val="00ED6C3D"/>
    <w:rsid w:val="00ED76A0"/>
    <w:rsid w:val="00ED7DE3"/>
    <w:rsid w:val="00EE0BCB"/>
    <w:rsid w:val="00EE0BD7"/>
    <w:rsid w:val="00EE2F0E"/>
    <w:rsid w:val="00EE317A"/>
    <w:rsid w:val="00EE362A"/>
    <w:rsid w:val="00EE373C"/>
    <w:rsid w:val="00EE3F2D"/>
    <w:rsid w:val="00EE4F6D"/>
    <w:rsid w:val="00EE53CA"/>
    <w:rsid w:val="00EE5428"/>
    <w:rsid w:val="00EE5835"/>
    <w:rsid w:val="00EE5CF8"/>
    <w:rsid w:val="00EE5D12"/>
    <w:rsid w:val="00EE6184"/>
    <w:rsid w:val="00EF071E"/>
    <w:rsid w:val="00EF0803"/>
    <w:rsid w:val="00EF081C"/>
    <w:rsid w:val="00EF0978"/>
    <w:rsid w:val="00EF0AAF"/>
    <w:rsid w:val="00EF2293"/>
    <w:rsid w:val="00EF22D0"/>
    <w:rsid w:val="00EF4ACE"/>
    <w:rsid w:val="00EF7DED"/>
    <w:rsid w:val="00F00295"/>
    <w:rsid w:val="00F00A1F"/>
    <w:rsid w:val="00F0199D"/>
    <w:rsid w:val="00F022C2"/>
    <w:rsid w:val="00F025F5"/>
    <w:rsid w:val="00F044C8"/>
    <w:rsid w:val="00F05BB2"/>
    <w:rsid w:val="00F05CC1"/>
    <w:rsid w:val="00F05E29"/>
    <w:rsid w:val="00F06B49"/>
    <w:rsid w:val="00F10031"/>
    <w:rsid w:val="00F1046F"/>
    <w:rsid w:val="00F1265C"/>
    <w:rsid w:val="00F12B41"/>
    <w:rsid w:val="00F1475F"/>
    <w:rsid w:val="00F15C8F"/>
    <w:rsid w:val="00F15D01"/>
    <w:rsid w:val="00F17072"/>
    <w:rsid w:val="00F178DE"/>
    <w:rsid w:val="00F205B4"/>
    <w:rsid w:val="00F20DDB"/>
    <w:rsid w:val="00F2290F"/>
    <w:rsid w:val="00F22A54"/>
    <w:rsid w:val="00F22DC9"/>
    <w:rsid w:val="00F22EE6"/>
    <w:rsid w:val="00F23385"/>
    <w:rsid w:val="00F24387"/>
    <w:rsid w:val="00F2463D"/>
    <w:rsid w:val="00F250F0"/>
    <w:rsid w:val="00F2608C"/>
    <w:rsid w:val="00F2667A"/>
    <w:rsid w:val="00F26AA5"/>
    <w:rsid w:val="00F27D41"/>
    <w:rsid w:val="00F30A0A"/>
    <w:rsid w:val="00F316EB"/>
    <w:rsid w:val="00F332AA"/>
    <w:rsid w:val="00F3360B"/>
    <w:rsid w:val="00F33AC8"/>
    <w:rsid w:val="00F35A37"/>
    <w:rsid w:val="00F36FE2"/>
    <w:rsid w:val="00F4162D"/>
    <w:rsid w:val="00F41884"/>
    <w:rsid w:val="00F429F1"/>
    <w:rsid w:val="00F42A7B"/>
    <w:rsid w:val="00F430A6"/>
    <w:rsid w:val="00F444D7"/>
    <w:rsid w:val="00F45B49"/>
    <w:rsid w:val="00F4678C"/>
    <w:rsid w:val="00F46E83"/>
    <w:rsid w:val="00F476F2"/>
    <w:rsid w:val="00F5047F"/>
    <w:rsid w:val="00F50513"/>
    <w:rsid w:val="00F507B1"/>
    <w:rsid w:val="00F5157E"/>
    <w:rsid w:val="00F517D9"/>
    <w:rsid w:val="00F52148"/>
    <w:rsid w:val="00F52D08"/>
    <w:rsid w:val="00F53F07"/>
    <w:rsid w:val="00F545D8"/>
    <w:rsid w:val="00F55705"/>
    <w:rsid w:val="00F5583C"/>
    <w:rsid w:val="00F55DD6"/>
    <w:rsid w:val="00F56DDC"/>
    <w:rsid w:val="00F57B1D"/>
    <w:rsid w:val="00F57FF0"/>
    <w:rsid w:val="00F60096"/>
    <w:rsid w:val="00F60D7F"/>
    <w:rsid w:val="00F60F7F"/>
    <w:rsid w:val="00F63482"/>
    <w:rsid w:val="00F64882"/>
    <w:rsid w:val="00F64EA2"/>
    <w:rsid w:val="00F670ED"/>
    <w:rsid w:val="00F67553"/>
    <w:rsid w:val="00F679F4"/>
    <w:rsid w:val="00F709EE"/>
    <w:rsid w:val="00F71189"/>
    <w:rsid w:val="00F71241"/>
    <w:rsid w:val="00F72083"/>
    <w:rsid w:val="00F72181"/>
    <w:rsid w:val="00F75269"/>
    <w:rsid w:val="00F758C5"/>
    <w:rsid w:val="00F75A06"/>
    <w:rsid w:val="00F76354"/>
    <w:rsid w:val="00F76466"/>
    <w:rsid w:val="00F8143A"/>
    <w:rsid w:val="00F814D4"/>
    <w:rsid w:val="00F82E21"/>
    <w:rsid w:val="00F82F2B"/>
    <w:rsid w:val="00F849DD"/>
    <w:rsid w:val="00F8562B"/>
    <w:rsid w:val="00F863B5"/>
    <w:rsid w:val="00F866F2"/>
    <w:rsid w:val="00F86797"/>
    <w:rsid w:val="00F86A39"/>
    <w:rsid w:val="00F87C46"/>
    <w:rsid w:val="00F87F53"/>
    <w:rsid w:val="00F91785"/>
    <w:rsid w:val="00F9431E"/>
    <w:rsid w:val="00F952EB"/>
    <w:rsid w:val="00F95A1F"/>
    <w:rsid w:val="00F95C2E"/>
    <w:rsid w:val="00F9667A"/>
    <w:rsid w:val="00F96DE0"/>
    <w:rsid w:val="00FA09CC"/>
    <w:rsid w:val="00FA0F1F"/>
    <w:rsid w:val="00FA2BE5"/>
    <w:rsid w:val="00FA30D2"/>
    <w:rsid w:val="00FA5D38"/>
    <w:rsid w:val="00FA5FF6"/>
    <w:rsid w:val="00FA607E"/>
    <w:rsid w:val="00FB4777"/>
    <w:rsid w:val="00FB4B25"/>
    <w:rsid w:val="00FB5C1C"/>
    <w:rsid w:val="00FB6BAC"/>
    <w:rsid w:val="00FB74F4"/>
    <w:rsid w:val="00FB78E9"/>
    <w:rsid w:val="00FC1588"/>
    <w:rsid w:val="00FC1B9D"/>
    <w:rsid w:val="00FC1C10"/>
    <w:rsid w:val="00FC24FF"/>
    <w:rsid w:val="00FC2BAB"/>
    <w:rsid w:val="00FC2DE8"/>
    <w:rsid w:val="00FC328F"/>
    <w:rsid w:val="00FC3414"/>
    <w:rsid w:val="00FC3C70"/>
    <w:rsid w:val="00FC4498"/>
    <w:rsid w:val="00FC4DB7"/>
    <w:rsid w:val="00FC568A"/>
    <w:rsid w:val="00FC699C"/>
    <w:rsid w:val="00FC7E22"/>
    <w:rsid w:val="00FD1970"/>
    <w:rsid w:val="00FD2050"/>
    <w:rsid w:val="00FD2958"/>
    <w:rsid w:val="00FD2AAB"/>
    <w:rsid w:val="00FD3001"/>
    <w:rsid w:val="00FD393D"/>
    <w:rsid w:val="00FD4050"/>
    <w:rsid w:val="00FD4375"/>
    <w:rsid w:val="00FD47A0"/>
    <w:rsid w:val="00FD47AD"/>
    <w:rsid w:val="00FD55A9"/>
    <w:rsid w:val="00FD5816"/>
    <w:rsid w:val="00FD5CEF"/>
    <w:rsid w:val="00FD7129"/>
    <w:rsid w:val="00FE056D"/>
    <w:rsid w:val="00FE0EDC"/>
    <w:rsid w:val="00FE132C"/>
    <w:rsid w:val="00FE2161"/>
    <w:rsid w:val="00FE2449"/>
    <w:rsid w:val="00FE2A72"/>
    <w:rsid w:val="00FE2FC6"/>
    <w:rsid w:val="00FE35A4"/>
    <w:rsid w:val="00FE3F82"/>
    <w:rsid w:val="00FE4181"/>
    <w:rsid w:val="00FE705C"/>
    <w:rsid w:val="00FF036E"/>
    <w:rsid w:val="00FF0497"/>
    <w:rsid w:val="00FF063D"/>
    <w:rsid w:val="00FF12A4"/>
    <w:rsid w:val="00FF149C"/>
    <w:rsid w:val="00FF3278"/>
    <w:rsid w:val="00FF34E5"/>
    <w:rsid w:val="00FF35BE"/>
    <w:rsid w:val="00FF394D"/>
    <w:rsid w:val="00FF411B"/>
    <w:rsid w:val="00FF467F"/>
    <w:rsid w:val="00FF5656"/>
    <w:rsid w:val="00FF5F67"/>
    <w:rsid w:val="00FF6748"/>
    <w:rsid w:val="00FF69F3"/>
    <w:rsid w:val="00FF7664"/>
    <w:rsid w:val="00FF79A1"/>
    <w:rsid w:val="011DB509"/>
    <w:rsid w:val="0176898B"/>
    <w:rsid w:val="01A41327"/>
    <w:rsid w:val="01BADAE4"/>
    <w:rsid w:val="01F5AEA2"/>
    <w:rsid w:val="021BBF00"/>
    <w:rsid w:val="022FA951"/>
    <w:rsid w:val="02361120"/>
    <w:rsid w:val="0284F256"/>
    <w:rsid w:val="029EB8EE"/>
    <w:rsid w:val="02EF7729"/>
    <w:rsid w:val="02FA5C22"/>
    <w:rsid w:val="02FB0211"/>
    <w:rsid w:val="0305373A"/>
    <w:rsid w:val="030DA6AC"/>
    <w:rsid w:val="032F9516"/>
    <w:rsid w:val="0339FEB6"/>
    <w:rsid w:val="035B8366"/>
    <w:rsid w:val="038574DF"/>
    <w:rsid w:val="03917804"/>
    <w:rsid w:val="03D2D0FE"/>
    <w:rsid w:val="03DA3B41"/>
    <w:rsid w:val="03FCEC43"/>
    <w:rsid w:val="04053DB6"/>
    <w:rsid w:val="04658F55"/>
    <w:rsid w:val="0487D44D"/>
    <w:rsid w:val="048B478A"/>
    <w:rsid w:val="04BE2C15"/>
    <w:rsid w:val="04C62EB3"/>
    <w:rsid w:val="053B939A"/>
    <w:rsid w:val="05650D3F"/>
    <w:rsid w:val="058AA8FB"/>
    <w:rsid w:val="05D6C626"/>
    <w:rsid w:val="05EAC224"/>
    <w:rsid w:val="05F2D57B"/>
    <w:rsid w:val="05F8FB6C"/>
    <w:rsid w:val="05FF8731"/>
    <w:rsid w:val="061432B6"/>
    <w:rsid w:val="062D2627"/>
    <w:rsid w:val="0632EE21"/>
    <w:rsid w:val="06A749BA"/>
    <w:rsid w:val="06AB7623"/>
    <w:rsid w:val="06D32C81"/>
    <w:rsid w:val="06FEFBC5"/>
    <w:rsid w:val="070954F0"/>
    <w:rsid w:val="071661E2"/>
    <w:rsid w:val="073A5B34"/>
    <w:rsid w:val="074D3C06"/>
    <w:rsid w:val="07518B97"/>
    <w:rsid w:val="07557236"/>
    <w:rsid w:val="077AE06C"/>
    <w:rsid w:val="077C107D"/>
    <w:rsid w:val="07A2A171"/>
    <w:rsid w:val="0827E6C3"/>
    <w:rsid w:val="08493E8B"/>
    <w:rsid w:val="085CFEE8"/>
    <w:rsid w:val="0876F9A7"/>
    <w:rsid w:val="0890B502"/>
    <w:rsid w:val="08B65590"/>
    <w:rsid w:val="08CF8530"/>
    <w:rsid w:val="090C458D"/>
    <w:rsid w:val="09405983"/>
    <w:rsid w:val="0944BA0C"/>
    <w:rsid w:val="095E9C80"/>
    <w:rsid w:val="09767650"/>
    <w:rsid w:val="097A7ABC"/>
    <w:rsid w:val="097C1585"/>
    <w:rsid w:val="09886D8D"/>
    <w:rsid w:val="09BA773C"/>
    <w:rsid w:val="09DC270F"/>
    <w:rsid w:val="09ED9DAF"/>
    <w:rsid w:val="09FE9233"/>
    <w:rsid w:val="09FFC3FD"/>
    <w:rsid w:val="0A3597E6"/>
    <w:rsid w:val="0A466338"/>
    <w:rsid w:val="0AC81F24"/>
    <w:rsid w:val="0AC8CBA5"/>
    <w:rsid w:val="0AE1CD99"/>
    <w:rsid w:val="0AE8DE74"/>
    <w:rsid w:val="0B3B1F47"/>
    <w:rsid w:val="0B70E5AE"/>
    <w:rsid w:val="0B9030B8"/>
    <w:rsid w:val="0BB095D9"/>
    <w:rsid w:val="0C35F41D"/>
    <w:rsid w:val="0C45E4D5"/>
    <w:rsid w:val="0C59019D"/>
    <w:rsid w:val="0D1AE880"/>
    <w:rsid w:val="0D1EB4CD"/>
    <w:rsid w:val="0D575DF0"/>
    <w:rsid w:val="0D66B98D"/>
    <w:rsid w:val="0D8BFACD"/>
    <w:rsid w:val="0DABC4C9"/>
    <w:rsid w:val="0DE39A79"/>
    <w:rsid w:val="0DF2F2B1"/>
    <w:rsid w:val="0DF9CD35"/>
    <w:rsid w:val="0E343C99"/>
    <w:rsid w:val="0E8EC47C"/>
    <w:rsid w:val="0EA53F83"/>
    <w:rsid w:val="0EBC400C"/>
    <w:rsid w:val="0ECEBAFA"/>
    <w:rsid w:val="0F1263FF"/>
    <w:rsid w:val="0F3661B3"/>
    <w:rsid w:val="0F5E9576"/>
    <w:rsid w:val="0FE136FB"/>
    <w:rsid w:val="1009D6A4"/>
    <w:rsid w:val="106078BA"/>
    <w:rsid w:val="1069C3B5"/>
    <w:rsid w:val="107761C0"/>
    <w:rsid w:val="109A1AC6"/>
    <w:rsid w:val="10C30E14"/>
    <w:rsid w:val="10D56C43"/>
    <w:rsid w:val="111AA57A"/>
    <w:rsid w:val="1184C2F4"/>
    <w:rsid w:val="11938666"/>
    <w:rsid w:val="11CBBC2C"/>
    <w:rsid w:val="11ED31F6"/>
    <w:rsid w:val="1212E05E"/>
    <w:rsid w:val="12334EA3"/>
    <w:rsid w:val="124B7DCD"/>
    <w:rsid w:val="1284FB61"/>
    <w:rsid w:val="1288E87B"/>
    <w:rsid w:val="12994520"/>
    <w:rsid w:val="133CFD6B"/>
    <w:rsid w:val="1356BCE7"/>
    <w:rsid w:val="136C57D2"/>
    <w:rsid w:val="139C6D8A"/>
    <w:rsid w:val="13B35CE6"/>
    <w:rsid w:val="13BF56E4"/>
    <w:rsid w:val="13EFE00D"/>
    <w:rsid w:val="13FDF025"/>
    <w:rsid w:val="14217DC5"/>
    <w:rsid w:val="143A6961"/>
    <w:rsid w:val="145A59A6"/>
    <w:rsid w:val="146235B5"/>
    <w:rsid w:val="1476333F"/>
    <w:rsid w:val="147A4AFD"/>
    <w:rsid w:val="148BC440"/>
    <w:rsid w:val="148F5B9C"/>
    <w:rsid w:val="14F6CACA"/>
    <w:rsid w:val="1528008C"/>
    <w:rsid w:val="152F4435"/>
    <w:rsid w:val="154B9586"/>
    <w:rsid w:val="158448F5"/>
    <w:rsid w:val="15B27646"/>
    <w:rsid w:val="15B4AE9D"/>
    <w:rsid w:val="15BD44C5"/>
    <w:rsid w:val="15D82165"/>
    <w:rsid w:val="15F1F3C0"/>
    <w:rsid w:val="1651EF20"/>
    <w:rsid w:val="16583417"/>
    <w:rsid w:val="166AECF6"/>
    <w:rsid w:val="16AB8587"/>
    <w:rsid w:val="16B45167"/>
    <w:rsid w:val="171208D5"/>
    <w:rsid w:val="172950CF"/>
    <w:rsid w:val="1729C6F7"/>
    <w:rsid w:val="17586C84"/>
    <w:rsid w:val="17593693"/>
    <w:rsid w:val="176247EF"/>
    <w:rsid w:val="1775F24F"/>
    <w:rsid w:val="1783FB0D"/>
    <w:rsid w:val="17D41425"/>
    <w:rsid w:val="17F92ECB"/>
    <w:rsid w:val="18850AC2"/>
    <w:rsid w:val="1895481C"/>
    <w:rsid w:val="18B4C2AA"/>
    <w:rsid w:val="18CEF700"/>
    <w:rsid w:val="18D5BA67"/>
    <w:rsid w:val="192BC13D"/>
    <w:rsid w:val="1946AA17"/>
    <w:rsid w:val="19507157"/>
    <w:rsid w:val="19941929"/>
    <w:rsid w:val="19A26091"/>
    <w:rsid w:val="19D87228"/>
    <w:rsid w:val="1A5460C8"/>
    <w:rsid w:val="1A6DF8E3"/>
    <w:rsid w:val="1A792C6B"/>
    <w:rsid w:val="1AB19E28"/>
    <w:rsid w:val="1B45012B"/>
    <w:rsid w:val="1BACEFDC"/>
    <w:rsid w:val="1BAD50DE"/>
    <w:rsid w:val="1BEEFB1A"/>
    <w:rsid w:val="1BFF8302"/>
    <w:rsid w:val="1C58CE07"/>
    <w:rsid w:val="1C6BC3F4"/>
    <w:rsid w:val="1CA22A51"/>
    <w:rsid w:val="1CAEFF41"/>
    <w:rsid w:val="1CCA1F7D"/>
    <w:rsid w:val="1D0C21AA"/>
    <w:rsid w:val="1D34A4AF"/>
    <w:rsid w:val="1D5913E9"/>
    <w:rsid w:val="1D5E4705"/>
    <w:rsid w:val="1DA3B17C"/>
    <w:rsid w:val="1DB09C39"/>
    <w:rsid w:val="1DB11D35"/>
    <w:rsid w:val="1E079483"/>
    <w:rsid w:val="1E420F97"/>
    <w:rsid w:val="1E97E753"/>
    <w:rsid w:val="1EA22769"/>
    <w:rsid w:val="1EBC870E"/>
    <w:rsid w:val="1EDE1FE9"/>
    <w:rsid w:val="1EF1D659"/>
    <w:rsid w:val="1EF5EF4C"/>
    <w:rsid w:val="1F40D29E"/>
    <w:rsid w:val="1FDC5EFF"/>
    <w:rsid w:val="2041E6CA"/>
    <w:rsid w:val="204F53D6"/>
    <w:rsid w:val="2062D84C"/>
    <w:rsid w:val="2095E8F4"/>
    <w:rsid w:val="209F19F0"/>
    <w:rsid w:val="20AA7796"/>
    <w:rsid w:val="210766CC"/>
    <w:rsid w:val="210DC434"/>
    <w:rsid w:val="2129EE6C"/>
    <w:rsid w:val="215F0C45"/>
    <w:rsid w:val="21878B31"/>
    <w:rsid w:val="21A46F33"/>
    <w:rsid w:val="21C40303"/>
    <w:rsid w:val="21CCFF07"/>
    <w:rsid w:val="21CF990B"/>
    <w:rsid w:val="221AFD7D"/>
    <w:rsid w:val="222C60BA"/>
    <w:rsid w:val="22C5BECD"/>
    <w:rsid w:val="22E1426F"/>
    <w:rsid w:val="2356BD76"/>
    <w:rsid w:val="2369EAF4"/>
    <w:rsid w:val="238EE21E"/>
    <w:rsid w:val="23C635CF"/>
    <w:rsid w:val="23D3C0C7"/>
    <w:rsid w:val="2402D365"/>
    <w:rsid w:val="241D2D98"/>
    <w:rsid w:val="2436B812"/>
    <w:rsid w:val="2437A2BD"/>
    <w:rsid w:val="243ED698"/>
    <w:rsid w:val="24647B2E"/>
    <w:rsid w:val="2485B1B5"/>
    <w:rsid w:val="24AD05DA"/>
    <w:rsid w:val="24C394D1"/>
    <w:rsid w:val="2533BB74"/>
    <w:rsid w:val="2582FED6"/>
    <w:rsid w:val="25BF4068"/>
    <w:rsid w:val="26201C4C"/>
    <w:rsid w:val="26327D68"/>
    <w:rsid w:val="267296B7"/>
    <w:rsid w:val="267BDF30"/>
    <w:rsid w:val="269CB5FD"/>
    <w:rsid w:val="26D7E907"/>
    <w:rsid w:val="2715A762"/>
    <w:rsid w:val="2751A451"/>
    <w:rsid w:val="277A88DB"/>
    <w:rsid w:val="279577E0"/>
    <w:rsid w:val="27DE9027"/>
    <w:rsid w:val="27E14974"/>
    <w:rsid w:val="27E29FE4"/>
    <w:rsid w:val="27EE2195"/>
    <w:rsid w:val="2834CE78"/>
    <w:rsid w:val="28877982"/>
    <w:rsid w:val="289CD15C"/>
    <w:rsid w:val="28A46393"/>
    <w:rsid w:val="28F0F8CE"/>
    <w:rsid w:val="29481C1B"/>
    <w:rsid w:val="295EE6CA"/>
    <w:rsid w:val="29825534"/>
    <w:rsid w:val="298F3F49"/>
    <w:rsid w:val="2AA695B7"/>
    <w:rsid w:val="2AE7F323"/>
    <w:rsid w:val="2B0990EE"/>
    <w:rsid w:val="2B655C58"/>
    <w:rsid w:val="2B8488DE"/>
    <w:rsid w:val="2B9E698B"/>
    <w:rsid w:val="2BA2C467"/>
    <w:rsid w:val="2BA93BA2"/>
    <w:rsid w:val="2BCFBB74"/>
    <w:rsid w:val="2C0B9CCB"/>
    <w:rsid w:val="2C11C144"/>
    <w:rsid w:val="2C60A702"/>
    <w:rsid w:val="2CB60A06"/>
    <w:rsid w:val="2CD68ED2"/>
    <w:rsid w:val="2CDD44B1"/>
    <w:rsid w:val="2D158929"/>
    <w:rsid w:val="2D181917"/>
    <w:rsid w:val="2D1CD1A2"/>
    <w:rsid w:val="2D8B9902"/>
    <w:rsid w:val="2D940BC2"/>
    <w:rsid w:val="2DA6B7B7"/>
    <w:rsid w:val="2DB08939"/>
    <w:rsid w:val="2DBE422D"/>
    <w:rsid w:val="2E11936F"/>
    <w:rsid w:val="2E2466F0"/>
    <w:rsid w:val="2E9AA317"/>
    <w:rsid w:val="2ECD969B"/>
    <w:rsid w:val="2F0EE89B"/>
    <w:rsid w:val="2F222937"/>
    <w:rsid w:val="2F33C2C5"/>
    <w:rsid w:val="2F534234"/>
    <w:rsid w:val="2F96AED0"/>
    <w:rsid w:val="2FD6AC1F"/>
    <w:rsid w:val="2FE41C09"/>
    <w:rsid w:val="2FE46754"/>
    <w:rsid w:val="2FE939AD"/>
    <w:rsid w:val="2FECBE34"/>
    <w:rsid w:val="3065DC47"/>
    <w:rsid w:val="30C55A3E"/>
    <w:rsid w:val="310ED055"/>
    <w:rsid w:val="31387FBA"/>
    <w:rsid w:val="317217D9"/>
    <w:rsid w:val="3182454F"/>
    <w:rsid w:val="31A92569"/>
    <w:rsid w:val="3224AD1B"/>
    <w:rsid w:val="3257C235"/>
    <w:rsid w:val="326640A1"/>
    <w:rsid w:val="326AA029"/>
    <w:rsid w:val="327DF080"/>
    <w:rsid w:val="331B59BA"/>
    <w:rsid w:val="33AB63EB"/>
    <w:rsid w:val="33F81FCD"/>
    <w:rsid w:val="33F8B1FE"/>
    <w:rsid w:val="3402586A"/>
    <w:rsid w:val="3480BDD0"/>
    <w:rsid w:val="34AAC04D"/>
    <w:rsid w:val="34CFA921"/>
    <w:rsid w:val="3513AB79"/>
    <w:rsid w:val="3532ED26"/>
    <w:rsid w:val="35715152"/>
    <w:rsid w:val="359ECE11"/>
    <w:rsid w:val="35B18D3D"/>
    <w:rsid w:val="35F97702"/>
    <w:rsid w:val="36119294"/>
    <w:rsid w:val="36135C2A"/>
    <w:rsid w:val="36361F25"/>
    <w:rsid w:val="369E9E94"/>
    <w:rsid w:val="36DA1C24"/>
    <w:rsid w:val="36DA44B2"/>
    <w:rsid w:val="37159F66"/>
    <w:rsid w:val="376B0ECE"/>
    <w:rsid w:val="377D0235"/>
    <w:rsid w:val="379DEF47"/>
    <w:rsid w:val="379F9FC7"/>
    <w:rsid w:val="37A299BF"/>
    <w:rsid w:val="37CA229E"/>
    <w:rsid w:val="38515590"/>
    <w:rsid w:val="3886335A"/>
    <w:rsid w:val="390DFAF7"/>
    <w:rsid w:val="39445BFB"/>
    <w:rsid w:val="3944F035"/>
    <w:rsid w:val="396815B6"/>
    <w:rsid w:val="396F2D6B"/>
    <w:rsid w:val="39801214"/>
    <w:rsid w:val="3996AD0C"/>
    <w:rsid w:val="3A0F1F08"/>
    <w:rsid w:val="3A14AC13"/>
    <w:rsid w:val="3A1ACCF0"/>
    <w:rsid w:val="3A26E54C"/>
    <w:rsid w:val="3A3875D4"/>
    <w:rsid w:val="3A5B968E"/>
    <w:rsid w:val="3A77CF26"/>
    <w:rsid w:val="3A7CFB42"/>
    <w:rsid w:val="3A99910B"/>
    <w:rsid w:val="3AA7A424"/>
    <w:rsid w:val="3AAA49CA"/>
    <w:rsid w:val="3AFF621F"/>
    <w:rsid w:val="3B3FD12C"/>
    <w:rsid w:val="3B6096EF"/>
    <w:rsid w:val="3B75BFD9"/>
    <w:rsid w:val="3BB017CD"/>
    <w:rsid w:val="3BBDDE7A"/>
    <w:rsid w:val="3C190ED4"/>
    <w:rsid w:val="3CCA0C0F"/>
    <w:rsid w:val="3CDCA845"/>
    <w:rsid w:val="3CEAC25F"/>
    <w:rsid w:val="3D29790A"/>
    <w:rsid w:val="3D2B6967"/>
    <w:rsid w:val="3E4413B5"/>
    <w:rsid w:val="3E5648B1"/>
    <w:rsid w:val="3E639EE1"/>
    <w:rsid w:val="3E7B335A"/>
    <w:rsid w:val="3ECB878E"/>
    <w:rsid w:val="3F0E3D18"/>
    <w:rsid w:val="3F6DDA19"/>
    <w:rsid w:val="3F8B2C2E"/>
    <w:rsid w:val="3F92FF58"/>
    <w:rsid w:val="3FB22A76"/>
    <w:rsid w:val="3FB60FE4"/>
    <w:rsid w:val="3FC4B280"/>
    <w:rsid w:val="3FDE9F9A"/>
    <w:rsid w:val="3FF1267B"/>
    <w:rsid w:val="3FF92206"/>
    <w:rsid w:val="4066D3D5"/>
    <w:rsid w:val="4075D0E9"/>
    <w:rsid w:val="4091BFBE"/>
    <w:rsid w:val="40C4ED8C"/>
    <w:rsid w:val="410A3D59"/>
    <w:rsid w:val="4131F8D5"/>
    <w:rsid w:val="413A180C"/>
    <w:rsid w:val="41A84E0D"/>
    <w:rsid w:val="41F37AD6"/>
    <w:rsid w:val="41FCCF5E"/>
    <w:rsid w:val="4236A02D"/>
    <w:rsid w:val="424CC612"/>
    <w:rsid w:val="424E4273"/>
    <w:rsid w:val="427A3D12"/>
    <w:rsid w:val="429AD482"/>
    <w:rsid w:val="42F20661"/>
    <w:rsid w:val="43B02061"/>
    <w:rsid w:val="4403B7ED"/>
    <w:rsid w:val="4406C35F"/>
    <w:rsid w:val="44206811"/>
    <w:rsid w:val="443CC45E"/>
    <w:rsid w:val="4471A889"/>
    <w:rsid w:val="448DD6C2"/>
    <w:rsid w:val="4490EE91"/>
    <w:rsid w:val="44A12D04"/>
    <w:rsid w:val="44CE7043"/>
    <w:rsid w:val="44D561CE"/>
    <w:rsid w:val="44F467FF"/>
    <w:rsid w:val="4511AFBF"/>
    <w:rsid w:val="45349990"/>
    <w:rsid w:val="45494AAC"/>
    <w:rsid w:val="454E10C6"/>
    <w:rsid w:val="45764EA5"/>
    <w:rsid w:val="458C0543"/>
    <w:rsid w:val="45C54521"/>
    <w:rsid w:val="462A4E35"/>
    <w:rsid w:val="46420605"/>
    <w:rsid w:val="4643C8DB"/>
    <w:rsid w:val="4647CC63"/>
    <w:rsid w:val="467C5ACF"/>
    <w:rsid w:val="46A50DA9"/>
    <w:rsid w:val="46AC9BBF"/>
    <w:rsid w:val="46C8966D"/>
    <w:rsid w:val="46E8D7FD"/>
    <w:rsid w:val="47288EC1"/>
    <w:rsid w:val="475FBEDB"/>
    <w:rsid w:val="47AA4370"/>
    <w:rsid w:val="47DC96E7"/>
    <w:rsid w:val="47DE718B"/>
    <w:rsid w:val="47FFA2D9"/>
    <w:rsid w:val="4810B01C"/>
    <w:rsid w:val="48239113"/>
    <w:rsid w:val="4834F043"/>
    <w:rsid w:val="48499705"/>
    <w:rsid w:val="4851AAFC"/>
    <w:rsid w:val="4874DB3B"/>
    <w:rsid w:val="48877B1B"/>
    <w:rsid w:val="48C807DD"/>
    <w:rsid w:val="48CD3CD4"/>
    <w:rsid w:val="48DECAA0"/>
    <w:rsid w:val="48E2F748"/>
    <w:rsid w:val="48F37362"/>
    <w:rsid w:val="49079F04"/>
    <w:rsid w:val="4917B6B2"/>
    <w:rsid w:val="494501AF"/>
    <w:rsid w:val="499167DA"/>
    <w:rsid w:val="49B340F9"/>
    <w:rsid w:val="49CFB3B2"/>
    <w:rsid w:val="49F599B4"/>
    <w:rsid w:val="4A1A48F8"/>
    <w:rsid w:val="4A3B99D4"/>
    <w:rsid w:val="4A3F86AF"/>
    <w:rsid w:val="4A689579"/>
    <w:rsid w:val="4A6B69F4"/>
    <w:rsid w:val="4A95AFB9"/>
    <w:rsid w:val="4A9B62C1"/>
    <w:rsid w:val="4AA467C4"/>
    <w:rsid w:val="4AD0846C"/>
    <w:rsid w:val="4B972ED0"/>
    <w:rsid w:val="4B97B046"/>
    <w:rsid w:val="4C05F9D4"/>
    <w:rsid w:val="4C263586"/>
    <w:rsid w:val="4C3F355A"/>
    <w:rsid w:val="4C4D26EB"/>
    <w:rsid w:val="4CA0D62D"/>
    <w:rsid w:val="4CC2A04A"/>
    <w:rsid w:val="4CE76B4B"/>
    <w:rsid w:val="4CED31DA"/>
    <w:rsid w:val="4D48E39B"/>
    <w:rsid w:val="4D7CC6C3"/>
    <w:rsid w:val="4D800C0C"/>
    <w:rsid w:val="4D991AC9"/>
    <w:rsid w:val="4E33359F"/>
    <w:rsid w:val="4E3B08E4"/>
    <w:rsid w:val="4E563392"/>
    <w:rsid w:val="4E6851F7"/>
    <w:rsid w:val="4ED846FE"/>
    <w:rsid w:val="4F3D9F6A"/>
    <w:rsid w:val="4F8BBCB1"/>
    <w:rsid w:val="4F9D7213"/>
    <w:rsid w:val="4FBF4E92"/>
    <w:rsid w:val="503C6505"/>
    <w:rsid w:val="5057FB4D"/>
    <w:rsid w:val="50C8159A"/>
    <w:rsid w:val="50F9C3ED"/>
    <w:rsid w:val="50FEF8B4"/>
    <w:rsid w:val="511C4F31"/>
    <w:rsid w:val="518A985E"/>
    <w:rsid w:val="519138EB"/>
    <w:rsid w:val="5194632C"/>
    <w:rsid w:val="51A439DE"/>
    <w:rsid w:val="51B368C9"/>
    <w:rsid w:val="51B83778"/>
    <w:rsid w:val="51C5D0F4"/>
    <w:rsid w:val="51F43729"/>
    <w:rsid w:val="51FEA46D"/>
    <w:rsid w:val="5267880B"/>
    <w:rsid w:val="52CF7BE6"/>
    <w:rsid w:val="52F61B55"/>
    <w:rsid w:val="530D6D51"/>
    <w:rsid w:val="531AB04C"/>
    <w:rsid w:val="533CDEEF"/>
    <w:rsid w:val="534581EB"/>
    <w:rsid w:val="5388B6F1"/>
    <w:rsid w:val="53B0EA97"/>
    <w:rsid w:val="53BF369E"/>
    <w:rsid w:val="53D4CE08"/>
    <w:rsid w:val="540594FA"/>
    <w:rsid w:val="540B1C63"/>
    <w:rsid w:val="543764ED"/>
    <w:rsid w:val="54AFB150"/>
    <w:rsid w:val="54C057AB"/>
    <w:rsid w:val="54CBA568"/>
    <w:rsid w:val="54E2ACB2"/>
    <w:rsid w:val="54E85487"/>
    <w:rsid w:val="54ED1260"/>
    <w:rsid w:val="54EFB6F8"/>
    <w:rsid w:val="5526675A"/>
    <w:rsid w:val="5541D06D"/>
    <w:rsid w:val="556B3EDF"/>
    <w:rsid w:val="5583BC3C"/>
    <w:rsid w:val="55A18A26"/>
    <w:rsid w:val="55F6292C"/>
    <w:rsid w:val="55FCCB24"/>
    <w:rsid w:val="56024DBE"/>
    <w:rsid w:val="564E86C9"/>
    <w:rsid w:val="565E0C7B"/>
    <w:rsid w:val="56646966"/>
    <w:rsid w:val="56B5A622"/>
    <w:rsid w:val="57158850"/>
    <w:rsid w:val="571A1E5E"/>
    <w:rsid w:val="587850E0"/>
    <w:rsid w:val="58AB47CB"/>
    <w:rsid w:val="59295B10"/>
    <w:rsid w:val="599E6831"/>
    <w:rsid w:val="59BDAC19"/>
    <w:rsid w:val="59D1EDB0"/>
    <w:rsid w:val="59D872A5"/>
    <w:rsid w:val="5A0C6369"/>
    <w:rsid w:val="5A23A2D6"/>
    <w:rsid w:val="5AF1B5CE"/>
    <w:rsid w:val="5B2996FC"/>
    <w:rsid w:val="5B312DB4"/>
    <w:rsid w:val="5B4B4AEA"/>
    <w:rsid w:val="5B7389FD"/>
    <w:rsid w:val="5BB1FC2D"/>
    <w:rsid w:val="5BBC86B6"/>
    <w:rsid w:val="5C1B2184"/>
    <w:rsid w:val="5C68A047"/>
    <w:rsid w:val="5CE70B00"/>
    <w:rsid w:val="5CFB269D"/>
    <w:rsid w:val="5D4574DB"/>
    <w:rsid w:val="5D614CFF"/>
    <w:rsid w:val="5D806E56"/>
    <w:rsid w:val="5D8B0069"/>
    <w:rsid w:val="5D8EFA3F"/>
    <w:rsid w:val="5D912FB0"/>
    <w:rsid w:val="5DABFCFE"/>
    <w:rsid w:val="5DC212F4"/>
    <w:rsid w:val="5DC431A8"/>
    <w:rsid w:val="5DDB937F"/>
    <w:rsid w:val="5DDD07D7"/>
    <w:rsid w:val="5DEBF443"/>
    <w:rsid w:val="5E2CD3A3"/>
    <w:rsid w:val="5E39A1FB"/>
    <w:rsid w:val="5E4F4098"/>
    <w:rsid w:val="5EDBAA3B"/>
    <w:rsid w:val="5F035601"/>
    <w:rsid w:val="5F2CFB3A"/>
    <w:rsid w:val="5F2D64EE"/>
    <w:rsid w:val="5FE29BE1"/>
    <w:rsid w:val="5FE39F02"/>
    <w:rsid w:val="605C825B"/>
    <w:rsid w:val="6073350B"/>
    <w:rsid w:val="60BF04E6"/>
    <w:rsid w:val="60CA778B"/>
    <w:rsid w:val="61AEFD64"/>
    <w:rsid w:val="61C42EA9"/>
    <w:rsid w:val="628C348A"/>
    <w:rsid w:val="629B43C1"/>
    <w:rsid w:val="62CD29B7"/>
    <w:rsid w:val="631CCAB6"/>
    <w:rsid w:val="6326609E"/>
    <w:rsid w:val="632B8B9D"/>
    <w:rsid w:val="63DCEA68"/>
    <w:rsid w:val="63E66AF2"/>
    <w:rsid w:val="63F3079E"/>
    <w:rsid w:val="6401A3FF"/>
    <w:rsid w:val="6406A181"/>
    <w:rsid w:val="6413F1DB"/>
    <w:rsid w:val="64149756"/>
    <w:rsid w:val="64BDA550"/>
    <w:rsid w:val="64CCEA67"/>
    <w:rsid w:val="64DDE981"/>
    <w:rsid w:val="650CB012"/>
    <w:rsid w:val="65126D8B"/>
    <w:rsid w:val="651271A5"/>
    <w:rsid w:val="6542F7CF"/>
    <w:rsid w:val="65557BE9"/>
    <w:rsid w:val="655D60DE"/>
    <w:rsid w:val="65B90EAE"/>
    <w:rsid w:val="6625F990"/>
    <w:rsid w:val="664481CD"/>
    <w:rsid w:val="66691F14"/>
    <w:rsid w:val="66EADD21"/>
    <w:rsid w:val="671C4C55"/>
    <w:rsid w:val="672D57C9"/>
    <w:rsid w:val="673810EA"/>
    <w:rsid w:val="675B33DF"/>
    <w:rsid w:val="6773C434"/>
    <w:rsid w:val="679368CE"/>
    <w:rsid w:val="681A6EBF"/>
    <w:rsid w:val="682CAECA"/>
    <w:rsid w:val="687DFD28"/>
    <w:rsid w:val="68BC4114"/>
    <w:rsid w:val="693268BA"/>
    <w:rsid w:val="6957B07C"/>
    <w:rsid w:val="69B963BE"/>
    <w:rsid w:val="6A0A3F78"/>
    <w:rsid w:val="6AE59108"/>
    <w:rsid w:val="6B02270D"/>
    <w:rsid w:val="6B034336"/>
    <w:rsid w:val="6B0DBCCA"/>
    <w:rsid w:val="6B34E607"/>
    <w:rsid w:val="6B7A2AC3"/>
    <w:rsid w:val="6B8EFFCF"/>
    <w:rsid w:val="6C71BC19"/>
    <w:rsid w:val="6C846B80"/>
    <w:rsid w:val="6CC70660"/>
    <w:rsid w:val="6D009194"/>
    <w:rsid w:val="6D052249"/>
    <w:rsid w:val="6D0599E8"/>
    <w:rsid w:val="6D4038FA"/>
    <w:rsid w:val="6D477A61"/>
    <w:rsid w:val="6D52B581"/>
    <w:rsid w:val="6D68B105"/>
    <w:rsid w:val="6D8774C8"/>
    <w:rsid w:val="6DBA90B8"/>
    <w:rsid w:val="6DBCC0F4"/>
    <w:rsid w:val="6DBDD9C6"/>
    <w:rsid w:val="6DDB182D"/>
    <w:rsid w:val="6E387968"/>
    <w:rsid w:val="6E58E276"/>
    <w:rsid w:val="6E752739"/>
    <w:rsid w:val="6FD939E6"/>
    <w:rsid w:val="6FEB9F13"/>
    <w:rsid w:val="6FF383AC"/>
    <w:rsid w:val="708A075F"/>
    <w:rsid w:val="709A4ADF"/>
    <w:rsid w:val="709E2C0C"/>
    <w:rsid w:val="70BAFF0D"/>
    <w:rsid w:val="70E5FEFD"/>
    <w:rsid w:val="71024001"/>
    <w:rsid w:val="714BD0DC"/>
    <w:rsid w:val="715B50CE"/>
    <w:rsid w:val="716BFE3A"/>
    <w:rsid w:val="71730A62"/>
    <w:rsid w:val="71817A25"/>
    <w:rsid w:val="718641D2"/>
    <w:rsid w:val="7188AFD7"/>
    <w:rsid w:val="71A9BEA3"/>
    <w:rsid w:val="71AF467C"/>
    <w:rsid w:val="71BB837E"/>
    <w:rsid w:val="71CB46DE"/>
    <w:rsid w:val="7204D634"/>
    <w:rsid w:val="727C667B"/>
    <w:rsid w:val="72A0324F"/>
    <w:rsid w:val="72A2AB24"/>
    <w:rsid w:val="72A31ACC"/>
    <w:rsid w:val="72C1F89A"/>
    <w:rsid w:val="72EA7DBA"/>
    <w:rsid w:val="7311FC11"/>
    <w:rsid w:val="734C22B0"/>
    <w:rsid w:val="7364DDB7"/>
    <w:rsid w:val="73DA6E3F"/>
    <w:rsid w:val="73FCB4FD"/>
    <w:rsid w:val="743AC39C"/>
    <w:rsid w:val="74944F61"/>
    <w:rsid w:val="74FD60AD"/>
    <w:rsid w:val="7505F779"/>
    <w:rsid w:val="7526DC7F"/>
    <w:rsid w:val="752871E3"/>
    <w:rsid w:val="754C7C58"/>
    <w:rsid w:val="75883144"/>
    <w:rsid w:val="75AD5F76"/>
    <w:rsid w:val="75FF78DE"/>
    <w:rsid w:val="760076B3"/>
    <w:rsid w:val="76238A5C"/>
    <w:rsid w:val="764A963A"/>
    <w:rsid w:val="76C01A33"/>
    <w:rsid w:val="76C484A2"/>
    <w:rsid w:val="77135D23"/>
    <w:rsid w:val="7721024E"/>
    <w:rsid w:val="7726BDE5"/>
    <w:rsid w:val="7726FF40"/>
    <w:rsid w:val="77806C64"/>
    <w:rsid w:val="778B0609"/>
    <w:rsid w:val="7796ED63"/>
    <w:rsid w:val="77A12E77"/>
    <w:rsid w:val="786F759D"/>
    <w:rsid w:val="7897D02B"/>
    <w:rsid w:val="78C42515"/>
    <w:rsid w:val="78EBA205"/>
    <w:rsid w:val="78F7B7C2"/>
    <w:rsid w:val="7904CCE3"/>
    <w:rsid w:val="792BB94C"/>
    <w:rsid w:val="79358713"/>
    <w:rsid w:val="795FFEA3"/>
    <w:rsid w:val="7968BB42"/>
    <w:rsid w:val="79A673AF"/>
    <w:rsid w:val="7A198DD5"/>
    <w:rsid w:val="7A2F6A74"/>
    <w:rsid w:val="7A3CC9D5"/>
    <w:rsid w:val="7A750088"/>
    <w:rsid w:val="7A83DD11"/>
    <w:rsid w:val="7A86A006"/>
    <w:rsid w:val="7B8B53B4"/>
    <w:rsid w:val="7BF2FBC0"/>
    <w:rsid w:val="7C07FE4D"/>
    <w:rsid w:val="7C40DD53"/>
    <w:rsid w:val="7C8171BF"/>
    <w:rsid w:val="7D0611D4"/>
    <w:rsid w:val="7D536D9B"/>
    <w:rsid w:val="7DB39C9A"/>
    <w:rsid w:val="7DF55648"/>
    <w:rsid w:val="7E06773A"/>
    <w:rsid w:val="7E178D38"/>
    <w:rsid w:val="7E204F46"/>
    <w:rsid w:val="7E6DDC63"/>
    <w:rsid w:val="7E9F1D07"/>
    <w:rsid w:val="7EA228A1"/>
    <w:rsid w:val="7EDD684D"/>
    <w:rsid w:val="7EEEC0CF"/>
    <w:rsid w:val="7F1A019D"/>
    <w:rsid w:val="7F6B9949"/>
    <w:rsid w:val="7F6E864E"/>
    <w:rsid w:val="7FA70D80"/>
    <w:rsid w:val="7FD0F389"/>
    <w:rsid w:val="7FD686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911D0"/>
  <w15:chartTrackingRefBased/>
  <w15:docId w15:val="{4BE777BA-4553-4541-88E1-EA190E30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328F"/>
    <w:pPr>
      <w:spacing w:after="200" w:line="240" w:lineRule="auto"/>
    </w:pPr>
    <w:rPr>
      <w:rFonts w:ascii="Tw Cen MT" w:hAnsi="Tw Cen MT"/>
    </w:rPr>
  </w:style>
  <w:style w:type="paragraph" w:styleId="Heading1">
    <w:name w:val="heading 1"/>
    <w:basedOn w:val="Normal"/>
    <w:next w:val="Normal"/>
    <w:link w:val="Heading1Char"/>
    <w:uiPriority w:val="9"/>
    <w:qFormat/>
    <w:rsid w:val="00FC328F"/>
    <w:pPr>
      <w:keepNext/>
      <w:keepLines/>
      <w:spacing w:before="240" w:after="240" w:line="440" w:lineRule="exact"/>
      <w:outlineLvl w:val="0"/>
    </w:pPr>
    <w:rPr>
      <w:rFonts w:eastAsiaTheme="majorEastAsia" w:cstheme="majorBidi"/>
      <w:b/>
      <w:bCs/>
      <w:color w:val="0070C0"/>
      <w:sz w:val="44"/>
      <w:szCs w:val="44"/>
    </w:rPr>
  </w:style>
  <w:style w:type="paragraph" w:styleId="Heading2">
    <w:name w:val="heading 2"/>
    <w:basedOn w:val="Normal"/>
    <w:next w:val="Normal"/>
    <w:link w:val="Heading2Char"/>
    <w:uiPriority w:val="9"/>
    <w:unhideWhenUsed/>
    <w:qFormat/>
    <w:rsid w:val="00FC328F"/>
    <w:pPr>
      <w:keepNext/>
      <w:keepLines/>
      <w:spacing w:before="200" w:after="0"/>
      <w:outlineLvl w:val="1"/>
    </w:pPr>
    <w:rPr>
      <w:rFonts w:eastAsiaTheme="majorEastAsia" w:cstheme="majorBidi"/>
      <w:b/>
      <w:bCs/>
      <w:color w:val="002060"/>
      <w:sz w:val="36"/>
      <w:szCs w:val="36"/>
    </w:rPr>
  </w:style>
  <w:style w:type="paragraph" w:styleId="Heading3">
    <w:name w:val="heading 3"/>
    <w:basedOn w:val="Normal"/>
    <w:next w:val="Normal"/>
    <w:link w:val="Heading3Char"/>
    <w:uiPriority w:val="9"/>
    <w:unhideWhenUsed/>
    <w:qFormat/>
    <w:rsid w:val="00FC328F"/>
    <w:pPr>
      <w:keepNext/>
      <w:keepLines/>
      <w:spacing w:before="200" w:after="0"/>
      <w:outlineLvl w:val="2"/>
    </w:pPr>
    <w:rPr>
      <w:rFonts w:eastAsiaTheme="majorEastAsia" w:cstheme="majorBidi"/>
      <w:bCs/>
      <w:i/>
      <w:color w:val="002060"/>
      <w:sz w:val="28"/>
      <w:szCs w:val="28"/>
    </w:rPr>
  </w:style>
  <w:style w:type="paragraph" w:styleId="Heading4">
    <w:name w:val="heading 4"/>
    <w:basedOn w:val="Normal"/>
    <w:next w:val="Normal"/>
    <w:link w:val="Heading4Char"/>
    <w:uiPriority w:val="9"/>
    <w:unhideWhenUsed/>
    <w:qFormat/>
    <w:rsid w:val="00FC328F"/>
    <w:pPr>
      <w:keepNext/>
      <w:keepLines/>
      <w:spacing w:before="120" w:after="120"/>
      <w:outlineLvl w:val="3"/>
    </w:pPr>
    <w:rPr>
      <w:rFonts w:eastAsiaTheme="majorEastAsia" w:cstheme="majorBidi"/>
      <w:b/>
      <w:bCs/>
      <w:iCs/>
      <w:color w:val="0070C0"/>
      <w:u w:val="single"/>
    </w:rPr>
  </w:style>
  <w:style w:type="paragraph" w:styleId="Heading5">
    <w:name w:val="heading 5"/>
    <w:basedOn w:val="Normal"/>
    <w:next w:val="Normal"/>
    <w:link w:val="Heading5Char"/>
    <w:uiPriority w:val="9"/>
    <w:unhideWhenUsed/>
    <w:qFormat/>
    <w:rsid w:val="004E2740"/>
    <w:pPr>
      <w:keepNext/>
      <w:keepLines/>
      <w:spacing w:before="40" w:after="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C328F"/>
    <w:rPr>
      <w:rFonts w:ascii="Tw Cen MT" w:hAnsi="Tw Cen MT" w:eastAsiaTheme="majorEastAsia" w:cstheme="majorBidi"/>
      <w:b/>
      <w:bCs/>
      <w:color w:val="0070C0"/>
      <w:sz w:val="44"/>
      <w:szCs w:val="44"/>
    </w:rPr>
  </w:style>
  <w:style w:type="character" w:styleId="Heading2Char" w:customStyle="1">
    <w:name w:val="Heading 2 Char"/>
    <w:basedOn w:val="DefaultParagraphFont"/>
    <w:link w:val="Heading2"/>
    <w:uiPriority w:val="9"/>
    <w:rsid w:val="00FC328F"/>
    <w:rPr>
      <w:rFonts w:ascii="Tw Cen MT" w:hAnsi="Tw Cen MT" w:eastAsiaTheme="majorEastAsia" w:cstheme="majorBidi"/>
      <w:b/>
      <w:bCs/>
      <w:color w:val="002060"/>
      <w:sz w:val="36"/>
      <w:szCs w:val="36"/>
    </w:rPr>
  </w:style>
  <w:style w:type="character" w:styleId="Heading3Char" w:customStyle="1">
    <w:name w:val="Heading 3 Char"/>
    <w:basedOn w:val="DefaultParagraphFont"/>
    <w:link w:val="Heading3"/>
    <w:uiPriority w:val="9"/>
    <w:rsid w:val="00FC328F"/>
    <w:rPr>
      <w:rFonts w:ascii="Tw Cen MT" w:hAnsi="Tw Cen MT" w:eastAsiaTheme="majorEastAsia" w:cstheme="majorBidi"/>
      <w:bCs/>
      <w:i/>
      <w:color w:val="002060"/>
      <w:sz w:val="28"/>
      <w:szCs w:val="28"/>
    </w:rPr>
  </w:style>
  <w:style w:type="character" w:styleId="Heading4Char" w:customStyle="1">
    <w:name w:val="Heading 4 Char"/>
    <w:basedOn w:val="DefaultParagraphFont"/>
    <w:link w:val="Heading4"/>
    <w:uiPriority w:val="9"/>
    <w:rsid w:val="00FC328F"/>
    <w:rPr>
      <w:rFonts w:ascii="Tw Cen MT" w:hAnsi="Tw Cen MT" w:eastAsiaTheme="majorEastAsia" w:cstheme="majorBidi"/>
      <w:b/>
      <w:bCs/>
      <w:iCs/>
      <w:color w:val="0070C0"/>
      <w:u w:val="single"/>
    </w:rPr>
  </w:style>
  <w:style w:type="character" w:styleId="Hyperlink">
    <w:name w:val="Hyperlink"/>
    <w:basedOn w:val="DefaultParagraphFont"/>
    <w:uiPriority w:val="99"/>
    <w:unhideWhenUsed/>
    <w:rsid w:val="00FC328F"/>
    <w:rPr>
      <w:color w:val="0563C1" w:themeColor="hyperlink"/>
      <w:u w:val="single"/>
    </w:rPr>
  </w:style>
  <w:style w:type="paragraph" w:styleId="NormalWeb">
    <w:name w:val="Normal (Web)"/>
    <w:basedOn w:val="Normal"/>
    <w:uiPriority w:val="99"/>
    <w:semiHidden/>
    <w:unhideWhenUsed/>
    <w:rsid w:val="00FC328F"/>
    <w:pPr>
      <w:spacing w:before="100" w:beforeAutospacing="1" w:after="100" w:afterAutospacing="1"/>
    </w:pPr>
    <w:rPr>
      <w:rFonts w:ascii="Calibri" w:hAnsi="Calibri" w:cs="Calibri"/>
    </w:rPr>
  </w:style>
  <w:style w:type="paragraph" w:styleId="Caption">
    <w:name w:val="caption"/>
    <w:basedOn w:val="Normal"/>
    <w:next w:val="Normal"/>
    <w:uiPriority w:val="35"/>
    <w:unhideWhenUsed/>
    <w:qFormat/>
    <w:rsid w:val="00427632"/>
    <w:rPr>
      <w:i/>
      <w:iCs/>
      <w:color w:val="44546A" w:themeColor="text2"/>
      <w:szCs w:val="18"/>
    </w:rPr>
  </w:style>
  <w:style w:type="character" w:styleId="ListParagraphChar" w:customStyle="1">
    <w:name w:val="List Paragraph Char"/>
    <w:basedOn w:val="DefaultParagraphFont"/>
    <w:link w:val="ListParagraph"/>
    <w:uiPriority w:val="34"/>
    <w:locked/>
    <w:rsid w:val="00FC328F"/>
    <w:rPr>
      <w:rFonts w:ascii="Tw Cen MT" w:hAnsi="Tw Cen MT"/>
    </w:rPr>
  </w:style>
  <w:style w:type="paragraph" w:styleId="ListParagraph">
    <w:name w:val="List Paragraph"/>
    <w:basedOn w:val="Normal"/>
    <w:link w:val="ListParagraphChar"/>
    <w:uiPriority w:val="34"/>
    <w:qFormat/>
    <w:rsid w:val="00FC328F"/>
    <w:pPr>
      <w:ind w:left="720"/>
      <w:contextualSpacing/>
    </w:pPr>
  </w:style>
  <w:style w:type="character" w:styleId="Bullet1Char" w:customStyle="1">
    <w:name w:val="Bullet 1 Char"/>
    <w:basedOn w:val="ListParagraphChar"/>
    <w:link w:val="Bullet1"/>
    <w:uiPriority w:val="99"/>
    <w:locked/>
    <w:rsid w:val="00FC328F"/>
    <w:rPr>
      <w:rFonts w:ascii="Tw Cen MT" w:hAnsi="Tw Cen MT"/>
    </w:rPr>
  </w:style>
  <w:style w:type="paragraph" w:styleId="Bullet1" w:customStyle="1">
    <w:name w:val="Bullet 1"/>
    <w:basedOn w:val="ListParagraph"/>
    <w:link w:val="Bullet1Char"/>
    <w:uiPriority w:val="99"/>
    <w:qFormat/>
    <w:rsid w:val="00FC328F"/>
    <w:pPr>
      <w:numPr>
        <w:numId w:val="2"/>
      </w:numPr>
    </w:pPr>
  </w:style>
  <w:style w:type="character" w:styleId="Bullet2Char" w:customStyle="1">
    <w:name w:val="Bullet 2 Char"/>
    <w:basedOn w:val="ListParagraphChar"/>
    <w:link w:val="Bullet2"/>
    <w:uiPriority w:val="99"/>
    <w:locked/>
    <w:rsid w:val="00FC328F"/>
    <w:rPr>
      <w:rFonts w:ascii="Tw Cen MT" w:hAnsi="Tw Cen MT"/>
    </w:rPr>
  </w:style>
  <w:style w:type="paragraph" w:styleId="Bullet2" w:customStyle="1">
    <w:name w:val="Bullet 2"/>
    <w:basedOn w:val="ListParagraph"/>
    <w:next w:val="ListBullet"/>
    <w:link w:val="Bullet2Char"/>
    <w:uiPriority w:val="99"/>
    <w:qFormat/>
    <w:rsid w:val="00FC328F"/>
    <w:pPr>
      <w:numPr>
        <w:ilvl w:val="1"/>
        <w:numId w:val="3"/>
      </w:numPr>
    </w:pPr>
  </w:style>
  <w:style w:type="character" w:styleId="normaltextrun" w:customStyle="1">
    <w:name w:val="normaltextrun"/>
    <w:basedOn w:val="DefaultParagraphFont"/>
    <w:rsid w:val="00FC328F"/>
  </w:style>
  <w:style w:type="table" w:styleId="MediumShading1-Accent1">
    <w:name w:val="Medium Shading 1 Accent 1"/>
    <w:basedOn w:val="TableNormal"/>
    <w:uiPriority w:val="63"/>
    <w:semiHidden/>
    <w:unhideWhenUsed/>
    <w:rsid w:val="00FC328F"/>
    <w:pPr>
      <w:spacing w:after="0" w:line="240" w:lineRule="auto"/>
    </w:pPr>
    <w:rPr>
      <w:rFonts w:ascii="Times New Roman" w:hAnsi="Times New Roman"/>
    </w:rPr>
    <w:tblPr>
      <w:tblStyleRowBandSize w:val="1"/>
      <w:tblStyleColBandSize w:val="1"/>
      <w:tblInd w:w="0" w:type="nil"/>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Pr>
    <w:tblStylePr w:type="firstRow">
      <w:pPr>
        <w:spacing w:before="0" w:beforeLines="0" w:beforeAutospacing="0" w:after="0" w:afterLines="0" w:afterAutospacing="0" w:line="240" w:lineRule="auto"/>
      </w:pPr>
      <w:rPr>
        <w:b/>
        <w:bCs/>
        <w:color w:val="FFFFFF" w:themeColor="background1"/>
      </w:rPr>
      <w:tbl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beforeLines="0" w:beforeAutospacing="0" w:after="0" w:afterLines="0" w:afterAutospacing="0" w:line="240" w:lineRule="auto"/>
      </w:pPr>
      <w:rPr>
        <w:b/>
        <w:bCs/>
      </w:rPr>
      <w:tbl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Strong">
    <w:name w:val="Strong"/>
    <w:basedOn w:val="DefaultParagraphFont"/>
    <w:uiPriority w:val="22"/>
    <w:qFormat/>
    <w:rsid w:val="00FC328F"/>
    <w:rPr>
      <w:b/>
      <w:bCs/>
    </w:rPr>
  </w:style>
  <w:style w:type="paragraph" w:styleId="Header">
    <w:name w:val="header"/>
    <w:basedOn w:val="Normal"/>
    <w:link w:val="HeaderChar"/>
    <w:uiPriority w:val="99"/>
    <w:unhideWhenUsed/>
    <w:rsid w:val="00FC328F"/>
    <w:pPr>
      <w:tabs>
        <w:tab w:val="center" w:pos="4680"/>
        <w:tab w:val="right" w:pos="9360"/>
      </w:tabs>
      <w:spacing w:after="0"/>
    </w:pPr>
  </w:style>
  <w:style w:type="character" w:styleId="HeaderChar" w:customStyle="1">
    <w:name w:val="Header Char"/>
    <w:basedOn w:val="DefaultParagraphFont"/>
    <w:link w:val="Header"/>
    <w:uiPriority w:val="99"/>
    <w:rsid w:val="00FC328F"/>
    <w:rPr>
      <w:rFonts w:ascii="Tw Cen MT" w:hAnsi="Tw Cen MT"/>
    </w:rPr>
  </w:style>
  <w:style w:type="paragraph" w:styleId="Footer">
    <w:name w:val="footer"/>
    <w:basedOn w:val="Normal"/>
    <w:link w:val="FooterChar"/>
    <w:uiPriority w:val="99"/>
    <w:unhideWhenUsed/>
    <w:rsid w:val="00FC328F"/>
    <w:pPr>
      <w:tabs>
        <w:tab w:val="center" w:pos="4680"/>
        <w:tab w:val="right" w:pos="9360"/>
      </w:tabs>
      <w:spacing w:after="0"/>
    </w:pPr>
  </w:style>
  <w:style w:type="character" w:styleId="FooterChar" w:customStyle="1">
    <w:name w:val="Footer Char"/>
    <w:basedOn w:val="DefaultParagraphFont"/>
    <w:link w:val="Footer"/>
    <w:uiPriority w:val="99"/>
    <w:rsid w:val="00FC328F"/>
    <w:rPr>
      <w:rFonts w:ascii="Tw Cen MT" w:hAnsi="Tw Cen MT"/>
    </w:rPr>
  </w:style>
  <w:style w:type="character" w:styleId="HeaderDocumentTitleChar" w:customStyle="1">
    <w:name w:val="Header Document Title Char"/>
    <w:basedOn w:val="DefaultParagraphFont"/>
    <w:link w:val="HeaderDocumentTitle"/>
    <w:locked/>
    <w:rsid w:val="00FC328F"/>
    <w:rPr>
      <w:rFonts w:ascii="Tw Cen MT" w:hAnsi="Tw Cen MT"/>
      <w:noProof/>
      <w:color w:val="0070C0"/>
      <w:sz w:val="44"/>
      <w:szCs w:val="44"/>
    </w:rPr>
  </w:style>
  <w:style w:type="paragraph" w:styleId="HeaderDocumentTitle" w:customStyle="1">
    <w:name w:val="Header Document Title"/>
    <w:basedOn w:val="Header"/>
    <w:link w:val="HeaderDocumentTitleChar"/>
    <w:qFormat/>
    <w:rsid w:val="00FC328F"/>
    <w:pPr>
      <w:jc w:val="right"/>
    </w:pPr>
    <w:rPr>
      <w:noProof/>
      <w:color w:val="0070C0"/>
      <w:sz w:val="44"/>
      <w:szCs w:val="44"/>
    </w:rPr>
  </w:style>
  <w:style w:type="character" w:styleId="HeaderProjectNameChar" w:customStyle="1">
    <w:name w:val="Header Project Name Char"/>
    <w:basedOn w:val="HeaderChar"/>
    <w:link w:val="HeaderProjectName"/>
    <w:locked/>
    <w:rsid w:val="00FC328F"/>
    <w:rPr>
      <w:rFonts w:ascii="Tw Cen MT" w:hAnsi="Tw Cen MT"/>
      <w:b/>
      <w:color w:val="0070C0"/>
      <w:sz w:val="24"/>
      <w:szCs w:val="24"/>
    </w:rPr>
  </w:style>
  <w:style w:type="paragraph" w:styleId="HeaderProjectName" w:customStyle="1">
    <w:name w:val="Header Project Name"/>
    <w:basedOn w:val="Header"/>
    <w:link w:val="HeaderProjectNameChar"/>
    <w:qFormat/>
    <w:rsid w:val="00FC328F"/>
    <w:pPr>
      <w:pBdr>
        <w:top w:val="single" w:color="FFC000" w:sz="4" w:space="1"/>
      </w:pBdr>
      <w:jc w:val="right"/>
    </w:pPr>
    <w:rPr>
      <w:b/>
      <w:color w:val="0070C0"/>
      <w:sz w:val="24"/>
      <w:szCs w:val="24"/>
    </w:rPr>
  </w:style>
  <w:style w:type="paragraph" w:styleId="NoSpacing">
    <w:name w:val="No Spacing"/>
    <w:uiPriority w:val="1"/>
    <w:qFormat/>
    <w:rsid w:val="00382479"/>
    <w:pPr>
      <w:spacing w:after="0" w:line="240" w:lineRule="auto"/>
    </w:pPr>
    <w:rPr>
      <w:rFonts w:ascii="Tw Cen MT" w:hAnsi="Tw Cen MT"/>
    </w:rPr>
  </w:style>
  <w:style w:type="character" w:styleId="CommentReference">
    <w:name w:val="annotation reference"/>
    <w:basedOn w:val="DefaultParagraphFont"/>
    <w:uiPriority w:val="99"/>
    <w:semiHidden/>
    <w:unhideWhenUsed/>
    <w:rsid w:val="00382479"/>
    <w:rPr>
      <w:sz w:val="16"/>
      <w:szCs w:val="16"/>
    </w:rPr>
  </w:style>
  <w:style w:type="paragraph" w:styleId="CommentText">
    <w:name w:val="annotation text"/>
    <w:basedOn w:val="Normal"/>
    <w:link w:val="CommentTextChar"/>
    <w:uiPriority w:val="99"/>
    <w:unhideWhenUsed/>
    <w:rsid w:val="00382479"/>
    <w:rPr>
      <w:sz w:val="20"/>
      <w:szCs w:val="20"/>
    </w:rPr>
  </w:style>
  <w:style w:type="character" w:styleId="CommentTextChar" w:customStyle="1">
    <w:name w:val="Comment Text Char"/>
    <w:basedOn w:val="DefaultParagraphFont"/>
    <w:link w:val="CommentText"/>
    <w:uiPriority w:val="99"/>
    <w:rsid w:val="00382479"/>
    <w:rPr>
      <w:rFonts w:ascii="Tw Cen MT" w:hAnsi="Tw Cen MT"/>
      <w:sz w:val="20"/>
      <w:szCs w:val="20"/>
    </w:rPr>
  </w:style>
  <w:style w:type="paragraph" w:styleId="CommentSubject">
    <w:name w:val="annotation subject"/>
    <w:basedOn w:val="CommentText"/>
    <w:next w:val="CommentText"/>
    <w:link w:val="CommentSubjectChar"/>
    <w:uiPriority w:val="99"/>
    <w:semiHidden/>
    <w:unhideWhenUsed/>
    <w:rsid w:val="00382479"/>
    <w:rPr>
      <w:b/>
      <w:bCs/>
    </w:rPr>
  </w:style>
  <w:style w:type="character" w:styleId="CommentSubjectChar" w:customStyle="1">
    <w:name w:val="Comment Subject Char"/>
    <w:basedOn w:val="CommentTextChar"/>
    <w:link w:val="CommentSubject"/>
    <w:uiPriority w:val="99"/>
    <w:semiHidden/>
    <w:rsid w:val="00382479"/>
    <w:rPr>
      <w:rFonts w:ascii="Tw Cen MT" w:hAnsi="Tw Cen MT"/>
      <w:b/>
      <w:bCs/>
      <w:sz w:val="20"/>
      <w:szCs w:val="20"/>
    </w:rPr>
  </w:style>
  <w:style w:type="paragraph" w:styleId="Revision">
    <w:name w:val="Revision"/>
    <w:hidden/>
    <w:uiPriority w:val="99"/>
    <w:semiHidden/>
    <w:rsid w:val="00DC1DC7"/>
    <w:pPr>
      <w:spacing w:after="0" w:line="240" w:lineRule="auto"/>
    </w:pPr>
    <w:rPr>
      <w:rFonts w:ascii="Tw Cen MT" w:hAnsi="Tw Cen MT"/>
    </w:rPr>
  </w:style>
  <w:style w:type="character" w:styleId="UnresolvedMention">
    <w:name w:val="Unresolved Mention"/>
    <w:basedOn w:val="DefaultParagraphFont"/>
    <w:uiPriority w:val="99"/>
    <w:semiHidden/>
    <w:unhideWhenUsed/>
    <w:rsid w:val="00B72C03"/>
    <w:rPr>
      <w:color w:val="605E5C"/>
      <w:shd w:val="clear" w:color="auto" w:fill="E1DFDD"/>
    </w:rPr>
  </w:style>
  <w:style w:type="paragraph" w:styleId="paragraph" w:customStyle="1">
    <w:name w:val="paragraph"/>
    <w:basedOn w:val="Normal"/>
    <w:rsid w:val="00102BD4"/>
    <w:pPr>
      <w:spacing w:before="100" w:beforeAutospacing="1" w:after="100" w:afterAutospacing="1"/>
    </w:pPr>
    <w:rPr>
      <w:rFonts w:ascii="Times New Roman" w:hAnsi="Times New Roman" w:eastAsia="Times New Roman" w:cs="Times New Roman"/>
      <w:sz w:val="24"/>
      <w:szCs w:val="24"/>
    </w:rPr>
  </w:style>
  <w:style w:type="character" w:styleId="eop" w:customStyle="1">
    <w:name w:val="eop"/>
    <w:basedOn w:val="DefaultParagraphFont"/>
    <w:rsid w:val="00102BD4"/>
  </w:style>
  <w:style w:type="character" w:styleId="Heading5Char" w:customStyle="1">
    <w:name w:val="Heading 5 Char"/>
    <w:basedOn w:val="DefaultParagraphFont"/>
    <w:link w:val="Heading5"/>
    <w:uiPriority w:val="9"/>
    <w:rsid w:val="004E2740"/>
    <w:rPr>
      <w:rFonts w:asciiTheme="majorHAnsi" w:hAnsiTheme="majorHAnsi" w:eastAsiaTheme="majorEastAsia" w:cstheme="majorBidi"/>
      <w:color w:val="2F5496" w:themeColor="accent1" w:themeShade="BF"/>
    </w:rPr>
  </w:style>
  <w:style w:type="character" w:styleId="FollowedHyperlink">
    <w:name w:val="FollowedHyperlink"/>
    <w:basedOn w:val="DefaultParagraphFont"/>
    <w:uiPriority w:val="99"/>
    <w:semiHidden/>
    <w:unhideWhenUsed/>
    <w:rsid w:val="0071331D"/>
    <w:rPr>
      <w:color w:val="954F72" w:themeColor="followedHyperlink"/>
      <w:u w:val="single"/>
    </w:rPr>
  </w:style>
  <w:style w:type="paragraph" w:styleId="Subtitle">
    <w:name w:val="Subtitle"/>
    <w:basedOn w:val="Normal"/>
    <w:next w:val="Normal"/>
    <w:link w:val="SubtitleChar"/>
    <w:uiPriority w:val="11"/>
    <w:qFormat/>
    <w:rsid w:val="002F32C7"/>
    <w:pPr>
      <w:numPr>
        <w:ilvl w:val="1"/>
      </w:numPr>
      <w:spacing w:after="160"/>
    </w:pPr>
    <w:rPr>
      <w:rFonts w:asciiTheme="minorHAnsi" w:hAnsiTheme="minorHAnsi" w:eastAsiaTheme="minorEastAsia"/>
      <w:color w:val="5A5A5A" w:themeColor="text1" w:themeTint="A5"/>
      <w:spacing w:val="15"/>
    </w:rPr>
  </w:style>
  <w:style w:type="character" w:styleId="SubtitleChar" w:customStyle="1">
    <w:name w:val="Subtitle Char"/>
    <w:basedOn w:val="DefaultParagraphFont"/>
    <w:link w:val="Subtitle"/>
    <w:uiPriority w:val="11"/>
    <w:rsid w:val="002F32C7"/>
    <w:rPr>
      <w:rFonts w:eastAsiaTheme="minorEastAsia"/>
      <w:color w:val="5A5A5A" w:themeColor="text1" w:themeTint="A5"/>
      <w:spacing w:val="15"/>
    </w:rPr>
  </w:style>
  <w:style w:type="character" w:styleId="Emphasis">
    <w:name w:val="Emphasis"/>
    <w:basedOn w:val="DefaultParagraphFont"/>
    <w:uiPriority w:val="20"/>
    <w:qFormat/>
    <w:rsid w:val="002F32C7"/>
    <w:rPr>
      <w:i/>
      <w:iCs/>
    </w:rPr>
  </w:style>
  <w:style w:type="table" w:styleId="TableGrid">
    <w:name w:val="Table Grid"/>
    <w:basedOn w:val="TableNormal"/>
    <w:uiPriority w:val="39"/>
    <w:rsid w:val="006F24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Bullet">
    <w:name w:val="List Bullet"/>
    <w:basedOn w:val="Normal"/>
    <w:uiPriority w:val="99"/>
    <w:unhideWhenUsed/>
    <w:rsid w:val="00F36FE2"/>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5194">
      <w:bodyDiv w:val="1"/>
      <w:marLeft w:val="0"/>
      <w:marRight w:val="0"/>
      <w:marTop w:val="0"/>
      <w:marBottom w:val="0"/>
      <w:divBdr>
        <w:top w:val="none" w:sz="0" w:space="0" w:color="auto"/>
        <w:left w:val="none" w:sz="0" w:space="0" w:color="auto"/>
        <w:bottom w:val="none" w:sz="0" w:space="0" w:color="auto"/>
        <w:right w:val="none" w:sz="0" w:space="0" w:color="auto"/>
      </w:divBdr>
    </w:div>
    <w:div w:id="38894284">
      <w:bodyDiv w:val="1"/>
      <w:marLeft w:val="0"/>
      <w:marRight w:val="0"/>
      <w:marTop w:val="0"/>
      <w:marBottom w:val="0"/>
      <w:divBdr>
        <w:top w:val="none" w:sz="0" w:space="0" w:color="auto"/>
        <w:left w:val="none" w:sz="0" w:space="0" w:color="auto"/>
        <w:bottom w:val="none" w:sz="0" w:space="0" w:color="auto"/>
        <w:right w:val="none" w:sz="0" w:space="0" w:color="auto"/>
      </w:divBdr>
    </w:div>
    <w:div w:id="44719719">
      <w:bodyDiv w:val="1"/>
      <w:marLeft w:val="0"/>
      <w:marRight w:val="0"/>
      <w:marTop w:val="0"/>
      <w:marBottom w:val="0"/>
      <w:divBdr>
        <w:top w:val="none" w:sz="0" w:space="0" w:color="auto"/>
        <w:left w:val="none" w:sz="0" w:space="0" w:color="auto"/>
        <w:bottom w:val="none" w:sz="0" w:space="0" w:color="auto"/>
        <w:right w:val="none" w:sz="0" w:space="0" w:color="auto"/>
      </w:divBdr>
    </w:div>
    <w:div w:id="64299056">
      <w:bodyDiv w:val="1"/>
      <w:marLeft w:val="0"/>
      <w:marRight w:val="0"/>
      <w:marTop w:val="0"/>
      <w:marBottom w:val="0"/>
      <w:divBdr>
        <w:top w:val="none" w:sz="0" w:space="0" w:color="auto"/>
        <w:left w:val="none" w:sz="0" w:space="0" w:color="auto"/>
        <w:bottom w:val="none" w:sz="0" w:space="0" w:color="auto"/>
        <w:right w:val="none" w:sz="0" w:space="0" w:color="auto"/>
      </w:divBdr>
    </w:div>
    <w:div w:id="125663439">
      <w:bodyDiv w:val="1"/>
      <w:marLeft w:val="0"/>
      <w:marRight w:val="0"/>
      <w:marTop w:val="0"/>
      <w:marBottom w:val="0"/>
      <w:divBdr>
        <w:top w:val="none" w:sz="0" w:space="0" w:color="auto"/>
        <w:left w:val="none" w:sz="0" w:space="0" w:color="auto"/>
        <w:bottom w:val="none" w:sz="0" w:space="0" w:color="auto"/>
        <w:right w:val="none" w:sz="0" w:space="0" w:color="auto"/>
      </w:divBdr>
    </w:div>
    <w:div w:id="147671087">
      <w:bodyDiv w:val="1"/>
      <w:marLeft w:val="0"/>
      <w:marRight w:val="0"/>
      <w:marTop w:val="0"/>
      <w:marBottom w:val="0"/>
      <w:divBdr>
        <w:top w:val="none" w:sz="0" w:space="0" w:color="auto"/>
        <w:left w:val="none" w:sz="0" w:space="0" w:color="auto"/>
        <w:bottom w:val="none" w:sz="0" w:space="0" w:color="auto"/>
        <w:right w:val="none" w:sz="0" w:space="0" w:color="auto"/>
      </w:divBdr>
      <w:divsChild>
        <w:div w:id="1182819715">
          <w:marLeft w:val="0"/>
          <w:marRight w:val="0"/>
          <w:marTop w:val="0"/>
          <w:marBottom w:val="0"/>
          <w:divBdr>
            <w:top w:val="none" w:sz="0" w:space="0" w:color="auto"/>
            <w:left w:val="none" w:sz="0" w:space="0" w:color="auto"/>
            <w:bottom w:val="none" w:sz="0" w:space="0" w:color="auto"/>
            <w:right w:val="none" w:sz="0" w:space="0" w:color="auto"/>
          </w:divBdr>
        </w:div>
      </w:divsChild>
    </w:div>
    <w:div w:id="182666583">
      <w:bodyDiv w:val="1"/>
      <w:marLeft w:val="0"/>
      <w:marRight w:val="0"/>
      <w:marTop w:val="0"/>
      <w:marBottom w:val="0"/>
      <w:divBdr>
        <w:top w:val="none" w:sz="0" w:space="0" w:color="auto"/>
        <w:left w:val="none" w:sz="0" w:space="0" w:color="auto"/>
        <w:bottom w:val="none" w:sz="0" w:space="0" w:color="auto"/>
        <w:right w:val="none" w:sz="0" w:space="0" w:color="auto"/>
      </w:divBdr>
    </w:div>
    <w:div w:id="192309400">
      <w:bodyDiv w:val="1"/>
      <w:marLeft w:val="0"/>
      <w:marRight w:val="0"/>
      <w:marTop w:val="0"/>
      <w:marBottom w:val="0"/>
      <w:divBdr>
        <w:top w:val="none" w:sz="0" w:space="0" w:color="auto"/>
        <w:left w:val="none" w:sz="0" w:space="0" w:color="auto"/>
        <w:bottom w:val="none" w:sz="0" w:space="0" w:color="auto"/>
        <w:right w:val="none" w:sz="0" w:space="0" w:color="auto"/>
      </w:divBdr>
    </w:div>
    <w:div w:id="247615253">
      <w:bodyDiv w:val="1"/>
      <w:marLeft w:val="0"/>
      <w:marRight w:val="0"/>
      <w:marTop w:val="0"/>
      <w:marBottom w:val="0"/>
      <w:divBdr>
        <w:top w:val="none" w:sz="0" w:space="0" w:color="auto"/>
        <w:left w:val="none" w:sz="0" w:space="0" w:color="auto"/>
        <w:bottom w:val="none" w:sz="0" w:space="0" w:color="auto"/>
        <w:right w:val="none" w:sz="0" w:space="0" w:color="auto"/>
      </w:divBdr>
    </w:div>
    <w:div w:id="249199642">
      <w:bodyDiv w:val="1"/>
      <w:marLeft w:val="0"/>
      <w:marRight w:val="0"/>
      <w:marTop w:val="0"/>
      <w:marBottom w:val="0"/>
      <w:divBdr>
        <w:top w:val="none" w:sz="0" w:space="0" w:color="auto"/>
        <w:left w:val="none" w:sz="0" w:space="0" w:color="auto"/>
        <w:bottom w:val="none" w:sz="0" w:space="0" w:color="auto"/>
        <w:right w:val="none" w:sz="0" w:space="0" w:color="auto"/>
      </w:divBdr>
    </w:div>
    <w:div w:id="290477993">
      <w:bodyDiv w:val="1"/>
      <w:marLeft w:val="0"/>
      <w:marRight w:val="0"/>
      <w:marTop w:val="0"/>
      <w:marBottom w:val="0"/>
      <w:divBdr>
        <w:top w:val="none" w:sz="0" w:space="0" w:color="auto"/>
        <w:left w:val="none" w:sz="0" w:space="0" w:color="auto"/>
        <w:bottom w:val="none" w:sz="0" w:space="0" w:color="auto"/>
        <w:right w:val="none" w:sz="0" w:space="0" w:color="auto"/>
      </w:divBdr>
      <w:divsChild>
        <w:div w:id="544565474">
          <w:marLeft w:val="0"/>
          <w:marRight w:val="0"/>
          <w:marTop w:val="0"/>
          <w:marBottom w:val="0"/>
          <w:divBdr>
            <w:top w:val="none" w:sz="0" w:space="0" w:color="auto"/>
            <w:left w:val="none" w:sz="0" w:space="0" w:color="auto"/>
            <w:bottom w:val="none" w:sz="0" w:space="0" w:color="auto"/>
            <w:right w:val="none" w:sz="0" w:space="0" w:color="auto"/>
          </w:divBdr>
        </w:div>
        <w:div w:id="672562687">
          <w:marLeft w:val="0"/>
          <w:marRight w:val="0"/>
          <w:marTop w:val="0"/>
          <w:marBottom w:val="0"/>
          <w:divBdr>
            <w:top w:val="none" w:sz="0" w:space="0" w:color="auto"/>
            <w:left w:val="none" w:sz="0" w:space="0" w:color="auto"/>
            <w:bottom w:val="none" w:sz="0" w:space="0" w:color="auto"/>
            <w:right w:val="none" w:sz="0" w:space="0" w:color="auto"/>
          </w:divBdr>
        </w:div>
        <w:div w:id="979992187">
          <w:marLeft w:val="0"/>
          <w:marRight w:val="0"/>
          <w:marTop w:val="0"/>
          <w:marBottom w:val="0"/>
          <w:divBdr>
            <w:top w:val="none" w:sz="0" w:space="0" w:color="auto"/>
            <w:left w:val="none" w:sz="0" w:space="0" w:color="auto"/>
            <w:bottom w:val="none" w:sz="0" w:space="0" w:color="auto"/>
            <w:right w:val="none" w:sz="0" w:space="0" w:color="auto"/>
          </w:divBdr>
        </w:div>
        <w:div w:id="1165512367">
          <w:marLeft w:val="0"/>
          <w:marRight w:val="0"/>
          <w:marTop w:val="0"/>
          <w:marBottom w:val="0"/>
          <w:divBdr>
            <w:top w:val="none" w:sz="0" w:space="0" w:color="auto"/>
            <w:left w:val="none" w:sz="0" w:space="0" w:color="auto"/>
            <w:bottom w:val="none" w:sz="0" w:space="0" w:color="auto"/>
            <w:right w:val="none" w:sz="0" w:space="0" w:color="auto"/>
          </w:divBdr>
        </w:div>
        <w:div w:id="1400859503">
          <w:marLeft w:val="0"/>
          <w:marRight w:val="0"/>
          <w:marTop w:val="0"/>
          <w:marBottom w:val="0"/>
          <w:divBdr>
            <w:top w:val="none" w:sz="0" w:space="0" w:color="auto"/>
            <w:left w:val="none" w:sz="0" w:space="0" w:color="auto"/>
            <w:bottom w:val="none" w:sz="0" w:space="0" w:color="auto"/>
            <w:right w:val="none" w:sz="0" w:space="0" w:color="auto"/>
          </w:divBdr>
        </w:div>
        <w:div w:id="1722560039">
          <w:marLeft w:val="0"/>
          <w:marRight w:val="0"/>
          <w:marTop w:val="0"/>
          <w:marBottom w:val="0"/>
          <w:divBdr>
            <w:top w:val="none" w:sz="0" w:space="0" w:color="auto"/>
            <w:left w:val="none" w:sz="0" w:space="0" w:color="auto"/>
            <w:bottom w:val="none" w:sz="0" w:space="0" w:color="auto"/>
            <w:right w:val="none" w:sz="0" w:space="0" w:color="auto"/>
          </w:divBdr>
        </w:div>
      </w:divsChild>
    </w:div>
    <w:div w:id="324937252">
      <w:bodyDiv w:val="1"/>
      <w:marLeft w:val="0"/>
      <w:marRight w:val="0"/>
      <w:marTop w:val="0"/>
      <w:marBottom w:val="0"/>
      <w:divBdr>
        <w:top w:val="none" w:sz="0" w:space="0" w:color="auto"/>
        <w:left w:val="none" w:sz="0" w:space="0" w:color="auto"/>
        <w:bottom w:val="none" w:sz="0" w:space="0" w:color="auto"/>
        <w:right w:val="none" w:sz="0" w:space="0" w:color="auto"/>
      </w:divBdr>
    </w:div>
    <w:div w:id="335040566">
      <w:bodyDiv w:val="1"/>
      <w:marLeft w:val="0"/>
      <w:marRight w:val="0"/>
      <w:marTop w:val="0"/>
      <w:marBottom w:val="0"/>
      <w:divBdr>
        <w:top w:val="none" w:sz="0" w:space="0" w:color="auto"/>
        <w:left w:val="none" w:sz="0" w:space="0" w:color="auto"/>
        <w:bottom w:val="none" w:sz="0" w:space="0" w:color="auto"/>
        <w:right w:val="none" w:sz="0" w:space="0" w:color="auto"/>
      </w:divBdr>
    </w:div>
    <w:div w:id="337734326">
      <w:bodyDiv w:val="1"/>
      <w:marLeft w:val="0"/>
      <w:marRight w:val="0"/>
      <w:marTop w:val="0"/>
      <w:marBottom w:val="0"/>
      <w:divBdr>
        <w:top w:val="none" w:sz="0" w:space="0" w:color="auto"/>
        <w:left w:val="none" w:sz="0" w:space="0" w:color="auto"/>
        <w:bottom w:val="none" w:sz="0" w:space="0" w:color="auto"/>
        <w:right w:val="none" w:sz="0" w:space="0" w:color="auto"/>
      </w:divBdr>
    </w:div>
    <w:div w:id="340280153">
      <w:bodyDiv w:val="1"/>
      <w:marLeft w:val="0"/>
      <w:marRight w:val="0"/>
      <w:marTop w:val="0"/>
      <w:marBottom w:val="0"/>
      <w:divBdr>
        <w:top w:val="none" w:sz="0" w:space="0" w:color="auto"/>
        <w:left w:val="none" w:sz="0" w:space="0" w:color="auto"/>
        <w:bottom w:val="none" w:sz="0" w:space="0" w:color="auto"/>
        <w:right w:val="none" w:sz="0" w:space="0" w:color="auto"/>
      </w:divBdr>
    </w:div>
    <w:div w:id="359360631">
      <w:bodyDiv w:val="1"/>
      <w:marLeft w:val="0"/>
      <w:marRight w:val="0"/>
      <w:marTop w:val="0"/>
      <w:marBottom w:val="0"/>
      <w:divBdr>
        <w:top w:val="none" w:sz="0" w:space="0" w:color="auto"/>
        <w:left w:val="none" w:sz="0" w:space="0" w:color="auto"/>
        <w:bottom w:val="none" w:sz="0" w:space="0" w:color="auto"/>
        <w:right w:val="none" w:sz="0" w:space="0" w:color="auto"/>
      </w:divBdr>
    </w:div>
    <w:div w:id="362437016">
      <w:bodyDiv w:val="1"/>
      <w:marLeft w:val="0"/>
      <w:marRight w:val="0"/>
      <w:marTop w:val="0"/>
      <w:marBottom w:val="0"/>
      <w:divBdr>
        <w:top w:val="none" w:sz="0" w:space="0" w:color="auto"/>
        <w:left w:val="none" w:sz="0" w:space="0" w:color="auto"/>
        <w:bottom w:val="none" w:sz="0" w:space="0" w:color="auto"/>
        <w:right w:val="none" w:sz="0" w:space="0" w:color="auto"/>
      </w:divBdr>
    </w:div>
    <w:div w:id="376710178">
      <w:bodyDiv w:val="1"/>
      <w:marLeft w:val="0"/>
      <w:marRight w:val="0"/>
      <w:marTop w:val="0"/>
      <w:marBottom w:val="0"/>
      <w:divBdr>
        <w:top w:val="none" w:sz="0" w:space="0" w:color="auto"/>
        <w:left w:val="none" w:sz="0" w:space="0" w:color="auto"/>
        <w:bottom w:val="none" w:sz="0" w:space="0" w:color="auto"/>
        <w:right w:val="none" w:sz="0" w:space="0" w:color="auto"/>
      </w:divBdr>
    </w:div>
    <w:div w:id="382486873">
      <w:bodyDiv w:val="1"/>
      <w:marLeft w:val="0"/>
      <w:marRight w:val="0"/>
      <w:marTop w:val="0"/>
      <w:marBottom w:val="0"/>
      <w:divBdr>
        <w:top w:val="none" w:sz="0" w:space="0" w:color="auto"/>
        <w:left w:val="none" w:sz="0" w:space="0" w:color="auto"/>
        <w:bottom w:val="none" w:sz="0" w:space="0" w:color="auto"/>
        <w:right w:val="none" w:sz="0" w:space="0" w:color="auto"/>
      </w:divBdr>
    </w:div>
    <w:div w:id="385298756">
      <w:bodyDiv w:val="1"/>
      <w:marLeft w:val="0"/>
      <w:marRight w:val="0"/>
      <w:marTop w:val="0"/>
      <w:marBottom w:val="0"/>
      <w:divBdr>
        <w:top w:val="none" w:sz="0" w:space="0" w:color="auto"/>
        <w:left w:val="none" w:sz="0" w:space="0" w:color="auto"/>
        <w:bottom w:val="none" w:sz="0" w:space="0" w:color="auto"/>
        <w:right w:val="none" w:sz="0" w:space="0" w:color="auto"/>
      </w:divBdr>
    </w:div>
    <w:div w:id="422411891">
      <w:bodyDiv w:val="1"/>
      <w:marLeft w:val="0"/>
      <w:marRight w:val="0"/>
      <w:marTop w:val="0"/>
      <w:marBottom w:val="0"/>
      <w:divBdr>
        <w:top w:val="none" w:sz="0" w:space="0" w:color="auto"/>
        <w:left w:val="none" w:sz="0" w:space="0" w:color="auto"/>
        <w:bottom w:val="none" w:sz="0" w:space="0" w:color="auto"/>
        <w:right w:val="none" w:sz="0" w:space="0" w:color="auto"/>
      </w:divBdr>
    </w:div>
    <w:div w:id="444661828">
      <w:bodyDiv w:val="1"/>
      <w:marLeft w:val="0"/>
      <w:marRight w:val="0"/>
      <w:marTop w:val="0"/>
      <w:marBottom w:val="0"/>
      <w:divBdr>
        <w:top w:val="none" w:sz="0" w:space="0" w:color="auto"/>
        <w:left w:val="none" w:sz="0" w:space="0" w:color="auto"/>
        <w:bottom w:val="none" w:sz="0" w:space="0" w:color="auto"/>
        <w:right w:val="none" w:sz="0" w:space="0" w:color="auto"/>
      </w:divBdr>
    </w:div>
    <w:div w:id="450587049">
      <w:bodyDiv w:val="1"/>
      <w:marLeft w:val="0"/>
      <w:marRight w:val="0"/>
      <w:marTop w:val="0"/>
      <w:marBottom w:val="0"/>
      <w:divBdr>
        <w:top w:val="none" w:sz="0" w:space="0" w:color="auto"/>
        <w:left w:val="none" w:sz="0" w:space="0" w:color="auto"/>
        <w:bottom w:val="none" w:sz="0" w:space="0" w:color="auto"/>
        <w:right w:val="none" w:sz="0" w:space="0" w:color="auto"/>
      </w:divBdr>
    </w:div>
    <w:div w:id="450632227">
      <w:bodyDiv w:val="1"/>
      <w:marLeft w:val="0"/>
      <w:marRight w:val="0"/>
      <w:marTop w:val="0"/>
      <w:marBottom w:val="0"/>
      <w:divBdr>
        <w:top w:val="none" w:sz="0" w:space="0" w:color="auto"/>
        <w:left w:val="none" w:sz="0" w:space="0" w:color="auto"/>
        <w:bottom w:val="none" w:sz="0" w:space="0" w:color="auto"/>
        <w:right w:val="none" w:sz="0" w:space="0" w:color="auto"/>
      </w:divBdr>
    </w:div>
    <w:div w:id="451366034">
      <w:bodyDiv w:val="1"/>
      <w:marLeft w:val="0"/>
      <w:marRight w:val="0"/>
      <w:marTop w:val="0"/>
      <w:marBottom w:val="0"/>
      <w:divBdr>
        <w:top w:val="none" w:sz="0" w:space="0" w:color="auto"/>
        <w:left w:val="none" w:sz="0" w:space="0" w:color="auto"/>
        <w:bottom w:val="none" w:sz="0" w:space="0" w:color="auto"/>
        <w:right w:val="none" w:sz="0" w:space="0" w:color="auto"/>
      </w:divBdr>
    </w:div>
    <w:div w:id="476647410">
      <w:bodyDiv w:val="1"/>
      <w:marLeft w:val="0"/>
      <w:marRight w:val="0"/>
      <w:marTop w:val="0"/>
      <w:marBottom w:val="0"/>
      <w:divBdr>
        <w:top w:val="none" w:sz="0" w:space="0" w:color="auto"/>
        <w:left w:val="none" w:sz="0" w:space="0" w:color="auto"/>
        <w:bottom w:val="none" w:sz="0" w:space="0" w:color="auto"/>
        <w:right w:val="none" w:sz="0" w:space="0" w:color="auto"/>
      </w:divBdr>
    </w:div>
    <w:div w:id="479269604">
      <w:bodyDiv w:val="1"/>
      <w:marLeft w:val="0"/>
      <w:marRight w:val="0"/>
      <w:marTop w:val="0"/>
      <w:marBottom w:val="0"/>
      <w:divBdr>
        <w:top w:val="none" w:sz="0" w:space="0" w:color="auto"/>
        <w:left w:val="none" w:sz="0" w:space="0" w:color="auto"/>
        <w:bottom w:val="none" w:sz="0" w:space="0" w:color="auto"/>
        <w:right w:val="none" w:sz="0" w:space="0" w:color="auto"/>
      </w:divBdr>
    </w:div>
    <w:div w:id="495613216">
      <w:bodyDiv w:val="1"/>
      <w:marLeft w:val="0"/>
      <w:marRight w:val="0"/>
      <w:marTop w:val="0"/>
      <w:marBottom w:val="0"/>
      <w:divBdr>
        <w:top w:val="none" w:sz="0" w:space="0" w:color="auto"/>
        <w:left w:val="none" w:sz="0" w:space="0" w:color="auto"/>
        <w:bottom w:val="none" w:sz="0" w:space="0" w:color="auto"/>
        <w:right w:val="none" w:sz="0" w:space="0" w:color="auto"/>
      </w:divBdr>
    </w:div>
    <w:div w:id="521482672">
      <w:bodyDiv w:val="1"/>
      <w:marLeft w:val="0"/>
      <w:marRight w:val="0"/>
      <w:marTop w:val="0"/>
      <w:marBottom w:val="0"/>
      <w:divBdr>
        <w:top w:val="none" w:sz="0" w:space="0" w:color="auto"/>
        <w:left w:val="none" w:sz="0" w:space="0" w:color="auto"/>
        <w:bottom w:val="none" w:sz="0" w:space="0" w:color="auto"/>
        <w:right w:val="none" w:sz="0" w:space="0" w:color="auto"/>
      </w:divBdr>
    </w:div>
    <w:div w:id="550993354">
      <w:bodyDiv w:val="1"/>
      <w:marLeft w:val="0"/>
      <w:marRight w:val="0"/>
      <w:marTop w:val="0"/>
      <w:marBottom w:val="0"/>
      <w:divBdr>
        <w:top w:val="none" w:sz="0" w:space="0" w:color="auto"/>
        <w:left w:val="none" w:sz="0" w:space="0" w:color="auto"/>
        <w:bottom w:val="none" w:sz="0" w:space="0" w:color="auto"/>
        <w:right w:val="none" w:sz="0" w:space="0" w:color="auto"/>
      </w:divBdr>
    </w:div>
    <w:div w:id="554852844">
      <w:bodyDiv w:val="1"/>
      <w:marLeft w:val="0"/>
      <w:marRight w:val="0"/>
      <w:marTop w:val="0"/>
      <w:marBottom w:val="0"/>
      <w:divBdr>
        <w:top w:val="none" w:sz="0" w:space="0" w:color="auto"/>
        <w:left w:val="none" w:sz="0" w:space="0" w:color="auto"/>
        <w:bottom w:val="none" w:sz="0" w:space="0" w:color="auto"/>
        <w:right w:val="none" w:sz="0" w:space="0" w:color="auto"/>
      </w:divBdr>
    </w:div>
    <w:div w:id="568351182">
      <w:bodyDiv w:val="1"/>
      <w:marLeft w:val="0"/>
      <w:marRight w:val="0"/>
      <w:marTop w:val="0"/>
      <w:marBottom w:val="0"/>
      <w:divBdr>
        <w:top w:val="none" w:sz="0" w:space="0" w:color="auto"/>
        <w:left w:val="none" w:sz="0" w:space="0" w:color="auto"/>
        <w:bottom w:val="none" w:sz="0" w:space="0" w:color="auto"/>
        <w:right w:val="none" w:sz="0" w:space="0" w:color="auto"/>
      </w:divBdr>
    </w:div>
    <w:div w:id="568998048">
      <w:bodyDiv w:val="1"/>
      <w:marLeft w:val="0"/>
      <w:marRight w:val="0"/>
      <w:marTop w:val="0"/>
      <w:marBottom w:val="0"/>
      <w:divBdr>
        <w:top w:val="none" w:sz="0" w:space="0" w:color="auto"/>
        <w:left w:val="none" w:sz="0" w:space="0" w:color="auto"/>
        <w:bottom w:val="none" w:sz="0" w:space="0" w:color="auto"/>
        <w:right w:val="none" w:sz="0" w:space="0" w:color="auto"/>
      </w:divBdr>
    </w:div>
    <w:div w:id="571425643">
      <w:bodyDiv w:val="1"/>
      <w:marLeft w:val="0"/>
      <w:marRight w:val="0"/>
      <w:marTop w:val="0"/>
      <w:marBottom w:val="0"/>
      <w:divBdr>
        <w:top w:val="none" w:sz="0" w:space="0" w:color="auto"/>
        <w:left w:val="none" w:sz="0" w:space="0" w:color="auto"/>
        <w:bottom w:val="none" w:sz="0" w:space="0" w:color="auto"/>
        <w:right w:val="none" w:sz="0" w:space="0" w:color="auto"/>
      </w:divBdr>
    </w:div>
    <w:div w:id="572930619">
      <w:bodyDiv w:val="1"/>
      <w:marLeft w:val="0"/>
      <w:marRight w:val="0"/>
      <w:marTop w:val="0"/>
      <w:marBottom w:val="0"/>
      <w:divBdr>
        <w:top w:val="none" w:sz="0" w:space="0" w:color="auto"/>
        <w:left w:val="none" w:sz="0" w:space="0" w:color="auto"/>
        <w:bottom w:val="none" w:sz="0" w:space="0" w:color="auto"/>
        <w:right w:val="none" w:sz="0" w:space="0" w:color="auto"/>
      </w:divBdr>
    </w:div>
    <w:div w:id="591746898">
      <w:bodyDiv w:val="1"/>
      <w:marLeft w:val="0"/>
      <w:marRight w:val="0"/>
      <w:marTop w:val="0"/>
      <w:marBottom w:val="0"/>
      <w:divBdr>
        <w:top w:val="none" w:sz="0" w:space="0" w:color="auto"/>
        <w:left w:val="none" w:sz="0" w:space="0" w:color="auto"/>
        <w:bottom w:val="none" w:sz="0" w:space="0" w:color="auto"/>
        <w:right w:val="none" w:sz="0" w:space="0" w:color="auto"/>
      </w:divBdr>
    </w:div>
    <w:div w:id="593900262">
      <w:bodyDiv w:val="1"/>
      <w:marLeft w:val="0"/>
      <w:marRight w:val="0"/>
      <w:marTop w:val="0"/>
      <w:marBottom w:val="0"/>
      <w:divBdr>
        <w:top w:val="none" w:sz="0" w:space="0" w:color="auto"/>
        <w:left w:val="none" w:sz="0" w:space="0" w:color="auto"/>
        <w:bottom w:val="none" w:sz="0" w:space="0" w:color="auto"/>
        <w:right w:val="none" w:sz="0" w:space="0" w:color="auto"/>
      </w:divBdr>
    </w:div>
    <w:div w:id="599727244">
      <w:bodyDiv w:val="1"/>
      <w:marLeft w:val="0"/>
      <w:marRight w:val="0"/>
      <w:marTop w:val="0"/>
      <w:marBottom w:val="0"/>
      <w:divBdr>
        <w:top w:val="none" w:sz="0" w:space="0" w:color="auto"/>
        <w:left w:val="none" w:sz="0" w:space="0" w:color="auto"/>
        <w:bottom w:val="none" w:sz="0" w:space="0" w:color="auto"/>
        <w:right w:val="none" w:sz="0" w:space="0" w:color="auto"/>
      </w:divBdr>
    </w:div>
    <w:div w:id="610167920">
      <w:bodyDiv w:val="1"/>
      <w:marLeft w:val="0"/>
      <w:marRight w:val="0"/>
      <w:marTop w:val="0"/>
      <w:marBottom w:val="0"/>
      <w:divBdr>
        <w:top w:val="none" w:sz="0" w:space="0" w:color="auto"/>
        <w:left w:val="none" w:sz="0" w:space="0" w:color="auto"/>
        <w:bottom w:val="none" w:sz="0" w:space="0" w:color="auto"/>
        <w:right w:val="none" w:sz="0" w:space="0" w:color="auto"/>
      </w:divBdr>
    </w:div>
    <w:div w:id="614412542">
      <w:bodyDiv w:val="1"/>
      <w:marLeft w:val="0"/>
      <w:marRight w:val="0"/>
      <w:marTop w:val="0"/>
      <w:marBottom w:val="0"/>
      <w:divBdr>
        <w:top w:val="none" w:sz="0" w:space="0" w:color="auto"/>
        <w:left w:val="none" w:sz="0" w:space="0" w:color="auto"/>
        <w:bottom w:val="none" w:sz="0" w:space="0" w:color="auto"/>
        <w:right w:val="none" w:sz="0" w:space="0" w:color="auto"/>
      </w:divBdr>
    </w:div>
    <w:div w:id="618611700">
      <w:bodyDiv w:val="1"/>
      <w:marLeft w:val="0"/>
      <w:marRight w:val="0"/>
      <w:marTop w:val="0"/>
      <w:marBottom w:val="0"/>
      <w:divBdr>
        <w:top w:val="none" w:sz="0" w:space="0" w:color="auto"/>
        <w:left w:val="none" w:sz="0" w:space="0" w:color="auto"/>
        <w:bottom w:val="none" w:sz="0" w:space="0" w:color="auto"/>
        <w:right w:val="none" w:sz="0" w:space="0" w:color="auto"/>
      </w:divBdr>
    </w:div>
    <w:div w:id="646056320">
      <w:bodyDiv w:val="1"/>
      <w:marLeft w:val="0"/>
      <w:marRight w:val="0"/>
      <w:marTop w:val="0"/>
      <w:marBottom w:val="0"/>
      <w:divBdr>
        <w:top w:val="none" w:sz="0" w:space="0" w:color="auto"/>
        <w:left w:val="none" w:sz="0" w:space="0" w:color="auto"/>
        <w:bottom w:val="none" w:sz="0" w:space="0" w:color="auto"/>
        <w:right w:val="none" w:sz="0" w:space="0" w:color="auto"/>
      </w:divBdr>
    </w:div>
    <w:div w:id="649213241">
      <w:bodyDiv w:val="1"/>
      <w:marLeft w:val="0"/>
      <w:marRight w:val="0"/>
      <w:marTop w:val="0"/>
      <w:marBottom w:val="0"/>
      <w:divBdr>
        <w:top w:val="none" w:sz="0" w:space="0" w:color="auto"/>
        <w:left w:val="none" w:sz="0" w:space="0" w:color="auto"/>
        <w:bottom w:val="none" w:sz="0" w:space="0" w:color="auto"/>
        <w:right w:val="none" w:sz="0" w:space="0" w:color="auto"/>
      </w:divBdr>
    </w:div>
    <w:div w:id="661664585">
      <w:bodyDiv w:val="1"/>
      <w:marLeft w:val="0"/>
      <w:marRight w:val="0"/>
      <w:marTop w:val="0"/>
      <w:marBottom w:val="0"/>
      <w:divBdr>
        <w:top w:val="none" w:sz="0" w:space="0" w:color="auto"/>
        <w:left w:val="none" w:sz="0" w:space="0" w:color="auto"/>
        <w:bottom w:val="none" w:sz="0" w:space="0" w:color="auto"/>
        <w:right w:val="none" w:sz="0" w:space="0" w:color="auto"/>
      </w:divBdr>
    </w:div>
    <w:div w:id="674265060">
      <w:bodyDiv w:val="1"/>
      <w:marLeft w:val="0"/>
      <w:marRight w:val="0"/>
      <w:marTop w:val="0"/>
      <w:marBottom w:val="0"/>
      <w:divBdr>
        <w:top w:val="none" w:sz="0" w:space="0" w:color="auto"/>
        <w:left w:val="none" w:sz="0" w:space="0" w:color="auto"/>
        <w:bottom w:val="none" w:sz="0" w:space="0" w:color="auto"/>
        <w:right w:val="none" w:sz="0" w:space="0" w:color="auto"/>
      </w:divBdr>
    </w:div>
    <w:div w:id="688064964">
      <w:bodyDiv w:val="1"/>
      <w:marLeft w:val="0"/>
      <w:marRight w:val="0"/>
      <w:marTop w:val="0"/>
      <w:marBottom w:val="0"/>
      <w:divBdr>
        <w:top w:val="none" w:sz="0" w:space="0" w:color="auto"/>
        <w:left w:val="none" w:sz="0" w:space="0" w:color="auto"/>
        <w:bottom w:val="none" w:sz="0" w:space="0" w:color="auto"/>
        <w:right w:val="none" w:sz="0" w:space="0" w:color="auto"/>
      </w:divBdr>
    </w:div>
    <w:div w:id="689337995">
      <w:bodyDiv w:val="1"/>
      <w:marLeft w:val="0"/>
      <w:marRight w:val="0"/>
      <w:marTop w:val="0"/>
      <w:marBottom w:val="0"/>
      <w:divBdr>
        <w:top w:val="none" w:sz="0" w:space="0" w:color="auto"/>
        <w:left w:val="none" w:sz="0" w:space="0" w:color="auto"/>
        <w:bottom w:val="none" w:sz="0" w:space="0" w:color="auto"/>
        <w:right w:val="none" w:sz="0" w:space="0" w:color="auto"/>
      </w:divBdr>
    </w:div>
    <w:div w:id="689912423">
      <w:bodyDiv w:val="1"/>
      <w:marLeft w:val="0"/>
      <w:marRight w:val="0"/>
      <w:marTop w:val="0"/>
      <w:marBottom w:val="0"/>
      <w:divBdr>
        <w:top w:val="none" w:sz="0" w:space="0" w:color="auto"/>
        <w:left w:val="none" w:sz="0" w:space="0" w:color="auto"/>
        <w:bottom w:val="none" w:sz="0" w:space="0" w:color="auto"/>
        <w:right w:val="none" w:sz="0" w:space="0" w:color="auto"/>
      </w:divBdr>
    </w:div>
    <w:div w:id="708382826">
      <w:bodyDiv w:val="1"/>
      <w:marLeft w:val="0"/>
      <w:marRight w:val="0"/>
      <w:marTop w:val="0"/>
      <w:marBottom w:val="0"/>
      <w:divBdr>
        <w:top w:val="none" w:sz="0" w:space="0" w:color="auto"/>
        <w:left w:val="none" w:sz="0" w:space="0" w:color="auto"/>
        <w:bottom w:val="none" w:sz="0" w:space="0" w:color="auto"/>
        <w:right w:val="none" w:sz="0" w:space="0" w:color="auto"/>
      </w:divBdr>
    </w:div>
    <w:div w:id="715543812">
      <w:bodyDiv w:val="1"/>
      <w:marLeft w:val="0"/>
      <w:marRight w:val="0"/>
      <w:marTop w:val="0"/>
      <w:marBottom w:val="0"/>
      <w:divBdr>
        <w:top w:val="none" w:sz="0" w:space="0" w:color="auto"/>
        <w:left w:val="none" w:sz="0" w:space="0" w:color="auto"/>
        <w:bottom w:val="none" w:sz="0" w:space="0" w:color="auto"/>
        <w:right w:val="none" w:sz="0" w:space="0" w:color="auto"/>
      </w:divBdr>
    </w:div>
    <w:div w:id="716204539">
      <w:bodyDiv w:val="1"/>
      <w:marLeft w:val="0"/>
      <w:marRight w:val="0"/>
      <w:marTop w:val="0"/>
      <w:marBottom w:val="0"/>
      <w:divBdr>
        <w:top w:val="none" w:sz="0" w:space="0" w:color="auto"/>
        <w:left w:val="none" w:sz="0" w:space="0" w:color="auto"/>
        <w:bottom w:val="none" w:sz="0" w:space="0" w:color="auto"/>
        <w:right w:val="none" w:sz="0" w:space="0" w:color="auto"/>
      </w:divBdr>
    </w:div>
    <w:div w:id="720979502">
      <w:bodyDiv w:val="1"/>
      <w:marLeft w:val="0"/>
      <w:marRight w:val="0"/>
      <w:marTop w:val="0"/>
      <w:marBottom w:val="0"/>
      <w:divBdr>
        <w:top w:val="none" w:sz="0" w:space="0" w:color="auto"/>
        <w:left w:val="none" w:sz="0" w:space="0" w:color="auto"/>
        <w:bottom w:val="none" w:sz="0" w:space="0" w:color="auto"/>
        <w:right w:val="none" w:sz="0" w:space="0" w:color="auto"/>
      </w:divBdr>
    </w:div>
    <w:div w:id="748579597">
      <w:bodyDiv w:val="1"/>
      <w:marLeft w:val="0"/>
      <w:marRight w:val="0"/>
      <w:marTop w:val="0"/>
      <w:marBottom w:val="0"/>
      <w:divBdr>
        <w:top w:val="none" w:sz="0" w:space="0" w:color="auto"/>
        <w:left w:val="none" w:sz="0" w:space="0" w:color="auto"/>
        <w:bottom w:val="none" w:sz="0" w:space="0" w:color="auto"/>
        <w:right w:val="none" w:sz="0" w:space="0" w:color="auto"/>
      </w:divBdr>
    </w:div>
    <w:div w:id="749928590">
      <w:bodyDiv w:val="1"/>
      <w:marLeft w:val="0"/>
      <w:marRight w:val="0"/>
      <w:marTop w:val="0"/>
      <w:marBottom w:val="0"/>
      <w:divBdr>
        <w:top w:val="none" w:sz="0" w:space="0" w:color="auto"/>
        <w:left w:val="none" w:sz="0" w:space="0" w:color="auto"/>
        <w:bottom w:val="none" w:sz="0" w:space="0" w:color="auto"/>
        <w:right w:val="none" w:sz="0" w:space="0" w:color="auto"/>
      </w:divBdr>
    </w:div>
    <w:div w:id="750278757">
      <w:bodyDiv w:val="1"/>
      <w:marLeft w:val="0"/>
      <w:marRight w:val="0"/>
      <w:marTop w:val="0"/>
      <w:marBottom w:val="0"/>
      <w:divBdr>
        <w:top w:val="none" w:sz="0" w:space="0" w:color="auto"/>
        <w:left w:val="none" w:sz="0" w:space="0" w:color="auto"/>
        <w:bottom w:val="none" w:sz="0" w:space="0" w:color="auto"/>
        <w:right w:val="none" w:sz="0" w:space="0" w:color="auto"/>
      </w:divBdr>
    </w:div>
    <w:div w:id="774374211">
      <w:bodyDiv w:val="1"/>
      <w:marLeft w:val="0"/>
      <w:marRight w:val="0"/>
      <w:marTop w:val="0"/>
      <w:marBottom w:val="0"/>
      <w:divBdr>
        <w:top w:val="none" w:sz="0" w:space="0" w:color="auto"/>
        <w:left w:val="none" w:sz="0" w:space="0" w:color="auto"/>
        <w:bottom w:val="none" w:sz="0" w:space="0" w:color="auto"/>
        <w:right w:val="none" w:sz="0" w:space="0" w:color="auto"/>
      </w:divBdr>
    </w:div>
    <w:div w:id="801920361">
      <w:bodyDiv w:val="1"/>
      <w:marLeft w:val="0"/>
      <w:marRight w:val="0"/>
      <w:marTop w:val="0"/>
      <w:marBottom w:val="0"/>
      <w:divBdr>
        <w:top w:val="none" w:sz="0" w:space="0" w:color="auto"/>
        <w:left w:val="none" w:sz="0" w:space="0" w:color="auto"/>
        <w:bottom w:val="none" w:sz="0" w:space="0" w:color="auto"/>
        <w:right w:val="none" w:sz="0" w:space="0" w:color="auto"/>
      </w:divBdr>
    </w:div>
    <w:div w:id="803619378">
      <w:bodyDiv w:val="1"/>
      <w:marLeft w:val="0"/>
      <w:marRight w:val="0"/>
      <w:marTop w:val="0"/>
      <w:marBottom w:val="0"/>
      <w:divBdr>
        <w:top w:val="none" w:sz="0" w:space="0" w:color="auto"/>
        <w:left w:val="none" w:sz="0" w:space="0" w:color="auto"/>
        <w:bottom w:val="none" w:sz="0" w:space="0" w:color="auto"/>
        <w:right w:val="none" w:sz="0" w:space="0" w:color="auto"/>
      </w:divBdr>
    </w:div>
    <w:div w:id="809708928">
      <w:bodyDiv w:val="1"/>
      <w:marLeft w:val="0"/>
      <w:marRight w:val="0"/>
      <w:marTop w:val="0"/>
      <w:marBottom w:val="0"/>
      <w:divBdr>
        <w:top w:val="none" w:sz="0" w:space="0" w:color="auto"/>
        <w:left w:val="none" w:sz="0" w:space="0" w:color="auto"/>
        <w:bottom w:val="none" w:sz="0" w:space="0" w:color="auto"/>
        <w:right w:val="none" w:sz="0" w:space="0" w:color="auto"/>
      </w:divBdr>
    </w:div>
    <w:div w:id="824399635">
      <w:bodyDiv w:val="1"/>
      <w:marLeft w:val="0"/>
      <w:marRight w:val="0"/>
      <w:marTop w:val="0"/>
      <w:marBottom w:val="0"/>
      <w:divBdr>
        <w:top w:val="none" w:sz="0" w:space="0" w:color="auto"/>
        <w:left w:val="none" w:sz="0" w:space="0" w:color="auto"/>
        <w:bottom w:val="none" w:sz="0" w:space="0" w:color="auto"/>
        <w:right w:val="none" w:sz="0" w:space="0" w:color="auto"/>
      </w:divBdr>
    </w:div>
    <w:div w:id="839806576">
      <w:bodyDiv w:val="1"/>
      <w:marLeft w:val="0"/>
      <w:marRight w:val="0"/>
      <w:marTop w:val="0"/>
      <w:marBottom w:val="0"/>
      <w:divBdr>
        <w:top w:val="none" w:sz="0" w:space="0" w:color="auto"/>
        <w:left w:val="none" w:sz="0" w:space="0" w:color="auto"/>
        <w:bottom w:val="none" w:sz="0" w:space="0" w:color="auto"/>
        <w:right w:val="none" w:sz="0" w:space="0" w:color="auto"/>
      </w:divBdr>
    </w:div>
    <w:div w:id="841822083">
      <w:bodyDiv w:val="1"/>
      <w:marLeft w:val="0"/>
      <w:marRight w:val="0"/>
      <w:marTop w:val="0"/>
      <w:marBottom w:val="0"/>
      <w:divBdr>
        <w:top w:val="none" w:sz="0" w:space="0" w:color="auto"/>
        <w:left w:val="none" w:sz="0" w:space="0" w:color="auto"/>
        <w:bottom w:val="none" w:sz="0" w:space="0" w:color="auto"/>
        <w:right w:val="none" w:sz="0" w:space="0" w:color="auto"/>
      </w:divBdr>
    </w:div>
    <w:div w:id="842547255">
      <w:bodyDiv w:val="1"/>
      <w:marLeft w:val="0"/>
      <w:marRight w:val="0"/>
      <w:marTop w:val="0"/>
      <w:marBottom w:val="0"/>
      <w:divBdr>
        <w:top w:val="none" w:sz="0" w:space="0" w:color="auto"/>
        <w:left w:val="none" w:sz="0" w:space="0" w:color="auto"/>
        <w:bottom w:val="none" w:sz="0" w:space="0" w:color="auto"/>
        <w:right w:val="none" w:sz="0" w:space="0" w:color="auto"/>
      </w:divBdr>
    </w:div>
    <w:div w:id="846362027">
      <w:bodyDiv w:val="1"/>
      <w:marLeft w:val="0"/>
      <w:marRight w:val="0"/>
      <w:marTop w:val="0"/>
      <w:marBottom w:val="0"/>
      <w:divBdr>
        <w:top w:val="none" w:sz="0" w:space="0" w:color="auto"/>
        <w:left w:val="none" w:sz="0" w:space="0" w:color="auto"/>
        <w:bottom w:val="none" w:sz="0" w:space="0" w:color="auto"/>
        <w:right w:val="none" w:sz="0" w:space="0" w:color="auto"/>
      </w:divBdr>
    </w:div>
    <w:div w:id="851530703">
      <w:bodyDiv w:val="1"/>
      <w:marLeft w:val="0"/>
      <w:marRight w:val="0"/>
      <w:marTop w:val="0"/>
      <w:marBottom w:val="0"/>
      <w:divBdr>
        <w:top w:val="none" w:sz="0" w:space="0" w:color="auto"/>
        <w:left w:val="none" w:sz="0" w:space="0" w:color="auto"/>
        <w:bottom w:val="none" w:sz="0" w:space="0" w:color="auto"/>
        <w:right w:val="none" w:sz="0" w:space="0" w:color="auto"/>
      </w:divBdr>
    </w:div>
    <w:div w:id="866529507">
      <w:bodyDiv w:val="1"/>
      <w:marLeft w:val="0"/>
      <w:marRight w:val="0"/>
      <w:marTop w:val="0"/>
      <w:marBottom w:val="0"/>
      <w:divBdr>
        <w:top w:val="none" w:sz="0" w:space="0" w:color="auto"/>
        <w:left w:val="none" w:sz="0" w:space="0" w:color="auto"/>
        <w:bottom w:val="none" w:sz="0" w:space="0" w:color="auto"/>
        <w:right w:val="none" w:sz="0" w:space="0" w:color="auto"/>
      </w:divBdr>
    </w:div>
    <w:div w:id="893472475">
      <w:bodyDiv w:val="1"/>
      <w:marLeft w:val="0"/>
      <w:marRight w:val="0"/>
      <w:marTop w:val="0"/>
      <w:marBottom w:val="0"/>
      <w:divBdr>
        <w:top w:val="none" w:sz="0" w:space="0" w:color="auto"/>
        <w:left w:val="none" w:sz="0" w:space="0" w:color="auto"/>
        <w:bottom w:val="none" w:sz="0" w:space="0" w:color="auto"/>
        <w:right w:val="none" w:sz="0" w:space="0" w:color="auto"/>
      </w:divBdr>
    </w:div>
    <w:div w:id="908687083">
      <w:bodyDiv w:val="1"/>
      <w:marLeft w:val="0"/>
      <w:marRight w:val="0"/>
      <w:marTop w:val="0"/>
      <w:marBottom w:val="0"/>
      <w:divBdr>
        <w:top w:val="none" w:sz="0" w:space="0" w:color="auto"/>
        <w:left w:val="none" w:sz="0" w:space="0" w:color="auto"/>
        <w:bottom w:val="none" w:sz="0" w:space="0" w:color="auto"/>
        <w:right w:val="none" w:sz="0" w:space="0" w:color="auto"/>
      </w:divBdr>
    </w:div>
    <w:div w:id="926352080">
      <w:bodyDiv w:val="1"/>
      <w:marLeft w:val="0"/>
      <w:marRight w:val="0"/>
      <w:marTop w:val="0"/>
      <w:marBottom w:val="0"/>
      <w:divBdr>
        <w:top w:val="none" w:sz="0" w:space="0" w:color="auto"/>
        <w:left w:val="none" w:sz="0" w:space="0" w:color="auto"/>
        <w:bottom w:val="none" w:sz="0" w:space="0" w:color="auto"/>
        <w:right w:val="none" w:sz="0" w:space="0" w:color="auto"/>
      </w:divBdr>
    </w:div>
    <w:div w:id="970474006">
      <w:bodyDiv w:val="1"/>
      <w:marLeft w:val="0"/>
      <w:marRight w:val="0"/>
      <w:marTop w:val="0"/>
      <w:marBottom w:val="0"/>
      <w:divBdr>
        <w:top w:val="none" w:sz="0" w:space="0" w:color="auto"/>
        <w:left w:val="none" w:sz="0" w:space="0" w:color="auto"/>
        <w:bottom w:val="none" w:sz="0" w:space="0" w:color="auto"/>
        <w:right w:val="none" w:sz="0" w:space="0" w:color="auto"/>
      </w:divBdr>
    </w:div>
    <w:div w:id="986520238">
      <w:bodyDiv w:val="1"/>
      <w:marLeft w:val="0"/>
      <w:marRight w:val="0"/>
      <w:marTop w:val="0"/>
      <w:marBottom w:val="0"/>
      <w:divBdr>
        <w:top w:val="none" w:sz="0" w:space="0" w:color="auto"/>
        <w:left w:val="none" w:sz="0" w:space="0" w:color="auto"/>
        <w:bottom w:val="none" w:sz="0" w:space="0" w:color="auto"/>
        <w:right w:val="none" w:sz="0" w:space="0" w:color="auto"/>
      </w:divBdr>
    </w:div>
    <w:div w:id="989016808">
      <w:bodyDiv w:val="1"/>
      <w:marLeft w:val="0"/>
      <w:marRight w:val="0"/>
      <w:marTop w:val="0"/>
      <w:marBottom w:val="0"/>
      <w:divBdr>
        <w:top w:val="none" w:sz="0" w:space="0" w:color="auto"/>
        <w:left w:val="none" w:sz="0" w:space="0" w:color="auto"/>
        <w:bottom w:val="none" w:sz="0" w:space="0" w:color="auto"/>
        <w:right w:val="none" w:sz="0" w:space="0" w:color="auto"/>
      </w:divBdr>
    </w:div>
    <w:div w:id="996611568">
      <w:bodyDiv w:val="1"/>
      <w:marLeft w:val="0"/>
      <w:marRight w:val="0"/>
      <w:marTop w:val="0"/>
      <w:marBottom w:val="0"/>
      <w:divBdr>
        <w:top w:val="none" w:sz="0" w:space="0" w:color="auto"/>
        <w:left w:val="none" w:sz="0" w:space="0" w:color="auto"/>
        <w:bottom w:val="none" w:sz="0" w:space="0" w:color="auto"/>
        <w:right w:val="none" w:sz="0" w:space="0" w:color="auto"/>
      </w:divBdr>
    </w:div>
    <w:div w:id="1019895559">
      <w:bodyDiv w:val="1"/>
      <w:marLeft w:val="0"/>
      <w:marRight w:val="0"/>
      <w:marTop w:val="0"/>
      <w:marBottom w:val="0"/>
      <w:divBdr>
        <w:top w:val="none" w:sz="0" w:space="0" w:color="auto"/>
        <w:left w:val="none" w:sz="0" w:space="0" w:color="auto"/>
        <w:bottom w:val="none" w:sz="0" w:space="0" w:color="auto"/>
        <w:right w:val="none" w:sz="0" w:space="0" w:color="auto"/>
      </w:divBdr>
    </w:div>
    <w:div w:id="1034888641">
      <w:bodyDiv w:val="1"/>
      <w:marLeft w:val="0"/>
      <w:marRight w:val="0"/>
      <w:marTop w:val="0"/>
      <w:marBottom w:val="0"/>
      <w:divBdr>
        <w:top w:val="none" w:sz="0" w:space="0" w:color="auto"/>
        <w:left w:val="none" w:sz="0" w:space="0" w:color="auto"/>
        <w:bottom w:val="none" w:sz="0" w:space="0" w:color="auto"/>
        <w:right w:val="none" w:sz="0" w:space="0" w:color="auto"/>
      </w:divBdr>
    </w:div>
    <w:div w:id="1039359294">
      <w:bodyDiv w:val="1"/>
      <w:marLeft w:val="0"/>
      <w:marRight w:val="0"/>
      <w:marTop w:val="0"/>
      <w:marBottom w:val="0"/>
      <w:divBdr>
        <w:top w:val="none" w:sz="0" w:space="0" w:color="auto"/>
        <w:left w:val="none" w:sz="0" w:space="0" w:color="auto"/>
        <w:bottom w:val="none" w:sz="0" w:space="0" w:color="auto"/>
        <w:right w:val="none" w:sz="0" w:space="0" w:color="auto"/>
      </w:divBdr>
    </w:div>
    <w:div w:id="1046414709">
      <w:bodyDiv w:val="1"/>
      <w:marLeft w:val="0"/>
      <w:marRight w:val="0"/>
      <w:marTop w:val="0"/>
      <w:marBottom w:val="0"/>
      <w:divBdr>
        <w:top w:val="none" w:sz="0" w:space="0" w:color="auto"/>
        <w:left w:val="none" w:sz="0" w:space="0" w:color="auto"/>
        <w:bottom w:val="none" w:sz="0" w:space="0" w:color="auto"/>
        <w:right w:val="none" w:sz="0" w:space="0" w:color="auto"/>
      </w:divBdr>
    </w:div>
    <w:div w:id="1054350307">
      <w:bodyDiv w:val="1"/>
      <w:marLeft w:val="0"/>
      <w:marRight w:val="0"/>
      <w:marTop w:val="0"/>
      <w:marBottom w:val="0"/>
      <w:divBdr>
        <w:top w:val="none" w:sz="0" w:space="0" w:color="auto"/>
        <w:left w:val="none" w:sz="0" w:space="0" w:color="auto"/>
        <w:bottom w:val="none" w:sz="0" w:space="0" w:color="auto"/>
        <w:right w:val="none" w:sz="0" w:space="0" w:color="auto"/>
      </w:divBdr>
    </w:div>
    <w:div w:id="1059520996">
      <w:bodyDiv w:val="1"/>
      <w:marLeft w:val="0"/>
      <w:marRight w:val="0"/>
      <w:marTop w:val="0"/>
      <w:marBottom w:val="0"/>
      <w:divBdr>
        <w:top w:val="none" w:sz="0" w:space="0" w:color="auto"/>
        <w:left w:val="none" w:sz="0" w:space="0" w:color="auto"/>
        <w:bottom w:val="none" w:sz="0" w:space="0" w:color="auto"/>
        <w:right w:val="none" w:sz="0" w:space="0" w:color="auto"/>
      </w:divBdr>
    </w:div>
    <w:div w:id="1075858959">
      <w:bodyDiv w:val="1"/>
      <w:marLeft w:val="0"/>
      <w:marRight w:val="0"/>
      <w:marTop w:val="0"/>
      <w:marBottom w:val="0"/>
      <w:divBdr>
        <w:top w:val="none" w:sz="0" w:space="0" w:color="auto"/>
        <w:left w:val="none" w:sz="0" w:space="0" w:color="auto"/>
        <w:bottom w:val="none" w:sz="0" w:space="0" w:color="auto"/>
        <w:right w:val="none" w:sz="0" w:space="0" w:color="auto"/>
      </w:divBdr>
    </w:div>
    <w:div w:id="1118641345">
      <w:bodyDiv w:val="1"/>
      <w:marLeft w:val="0"/>
      <w:marRight w:val="0"/>
      <w:marTop w:val="0"/>
      <w:marBottom w:val="0"/>
      <w:divBdr>
        <w:top w:val="none" w:sz="0" w:space="0" w:color="auto"/>
        <w:left w:val="none" w:sz="0" w:space="0" w:color="auto"/>
        <w:bottom w:val="none" w:sz="0" w:space="0" w:color="auto"/>
        <w:right w:val="none" w:sz="0" w:space="0" w:color="auto"/>
      </w:divBdr>
    </w:div>
    <w:div w:id="1135027272">
      <w:bodyDiv w:val="1"/>
      <w:marLeft w:val="0"/>
      <w:marRight w:val="0"/>
      <w:marTop w:val="0"/>
      <w:marBottom w:val="0"/>
      <w:divBdr>
        <w:top w:val="none" w:sz="0" w:space="0" w:color="auto"/>
        <w:left w:val="none" w:sz="0" w:space="0" w:color="auto"/>
        <w:bottom w:val="none" w:sz="0" w:space="0" w:color="auto"/>
        <w:right w:val="none" w:sz="0" w:space="0" w:color="auto"/>
      </w:divBdr>
    </w:div>
    <w:div w:id="1165314447">
      <w:bodyDiv w:val="1"/>
      <w:marLeft w:val="0"/>
      <w:marRight w:val="0"/>
      <w:marTop w:val="0"/>
      <w:marBottom w:val="0"/>
      <w:divBdr>
        <w:top w:val="none" w:sz="0" w:space="0" w:color="auto"/>
        <w:left w:val="none" w:sz="0" w:space="0" w:color="auto"/>
        <w:bottom w:val="none" w:sz="0" w:space="0" w:color="auto"/>
        <w:right w:val="none" w:sz="0" w:space="0" w:color="auto"/>
      </w:divBdr>
    </w:div>
    <w:div w:id="1178076605">
      <w:bodyDiv w:val="1"/>
      <w:marLeft w:val="0"/>
      <w:marRight w:val="0"/>
      <w:marTop w:val="0"/>
      <w:marBottom w:val="0"/>
      <w:divBdr>
        <w:top w:val="none" w:sz="0" w:space="0" w:color="auto"/>
        <w:left w:val="none" w:sz="0" w:space="0" w:color="auto"/>
        <w:bottom w:val="none" w:sz="0" w:space="0" w:color="auto"/>
        <w:right w:val="none" w:sz="0" w:space="0" w:color="auto"/>
      </w:divBdr>
    </w:div>
    <w:div w:id="1179009094">
      <w:bodyDiv w:val="1"/>
      <w:marLeft w:val="0"/>
      <w:marRight w:val="0"/>
      <w:marTop w:val="0"/>
      <w:marBottom w:val="0"/>
      <w:divBdr>
        <w:top w:val="none" w:sz="0" w:space="0" w:color="auto"/>
        <w:left w:val="none" w:sz="0" w:space="0" w:color="auto"/>
        <w:bottom w:val="none" w:sz="0" w:space="0" w:color="auto"/>
        <w:right w:val="none" w:sz="0" w:space="0" w:color="auto"/>
      </w:divBdr>
    </w:div>
    <w:div w:id="1182626108">
      <w:bodyDiv w:val="1"/>
      <w:marLeft w:val="0"/>
      <w:marRight w:val="0"/>
      <w:marTop w:val="0"/>
      <w:marBottom w:val="0"/>
      <w:divBdr>
        <w:top w:val="none" w:sz="0" w:space="0" w:color="auto"/>
        <w:left w:val="none" w:sz="0" w:space="0" w:color="auto"/>
        <w:bottom w:val="none" w:sz="0" w:space="0" w:color="auto"/>
        <w:right w:val="none" w:sz="0" w:space="0" w:color="auto"/>
      </w:divBdr>
    </w:div>
    <w:div w:id="1199440040">
      <w:bodyDiv w:val="1"/>
      <w:marLeft w:val="0"/>
      <w:marRight w:val="0"/>
      <w:marTop w:val="0"/>
      <w:marBottom w:val="0"/>
      <w:divBdr>
        <w:top w:val="none" w:sz="0" w:space="0" w:color="auto"/>
        <w:left w:val="none" w:sz="0" w:space="0" w:color="auto"/>
        <w:bottom w:val="none" w:sz="0" w:space="0" w:color="auto"/>
        <w:right w:val="none" w:sz="0" w:space="0" w:color="auto"/>
      </w:divBdr>
    </w:div>
    <w:div w:id="1204562933">
      <w:bodyDiv w:val="1"/>
      <w:marLeft w:val="0"/>
      <w:marRight w:val="0"/>
      <w:marTop w:val="0"/>
      <w:marBottom w:val="0"/>
      <w:divBdr>
        <w:top w:val="none" w:sz="0" w:space="0" w:color="auto"/>
        <w:left w:val="none" w:sz="0" w:space="0" w:color="auto"/>
        <w:bottom w:val="none" w:sz="0" w:space="0" w:color="auto"/>
        <w:right w:val="none" w:sz="0" w:space="0" w:color="auto"/>
      </w:divBdr>
    </w:div>
    <w:div w:id="1219828392">
      <w:bodyDiv w:val="1"/>
      <w:marLeft w:val="0"/>
      <w:marRight w:val="0"/>
      <w:marTop w:val="0"/>
      <w:marBottom w:val="0"/>
      <w:divBdr>
        <w:top w:val="none" w:sz="0" w:space="0" w:color="auto"/>
        <w:left w:val="none" w:sz="0" w:space="0" w:color="auto"/>
        <w:bottom w:val="none" w:sz="0" w:space="0" w:color="auto"/>
        <w:right w:val="none" w:sz="0" w:space="0" w:color="auto"/>
      </w:divBdr>
    </w:div>
    <w:div w:id="1227761701">
      <w:bodyDiv w:val="1"/>
      <w:marLeft w:val="0"/>
      <w:marRight w:val="0"/>
      <w:marTop w:val="0"/>
      <w:marBottom w:val="0"/>
      <w:divBdr>
        <w:top w:val="none" w:sz="0" w:space="0" w:color="auto"/>
        <w:left w:val="none" w:sz="0" w:space="0" w:color="auto"/>
        <w:bottom w:val="none" w:sz="0" w:space="0" w:color="auto"/>
        <w:right w:val="none" w:sz="0" w:space="0" w:color="auto"/>
      </w:divBdr>
    </w:div>
    <w:div w:id="1249463562">
      <w:bodyDiv w:val="1"/>
      <w:marLeft w:val="0"/>
      <w:marRight w:val="0"/>
      <w:marTop w:val="0"/>
      <w:marBottom w:val="0"/>
      <w:divBdr>
        <w:top w:val="none" w:sz="0" w:space="0" w:color="auto"/>
        <w:left w:val="none" w:sz="0" w:space="0" w:color="auto"/>
        <w:bottom w:val="none" w:sz="0" w:space="0" w:color="auto"/>
        <w:right w:val="none" w:sz="0" w:space="0" w:color="auto"/>
      </w:divBdr>
    </w:div>
    <w:div w:id="1253127308">
      <w:bodyDiv w:val="1"/>
      <w:marLeft w:val="0"/>
      <w:marRight w:val="0"/>
      <w:marTop w:val="0"/>
      <w:marBottom w:val="0"/>
      <w:divBdr>
        <w:top w:val="none" w:sz="0" w:space="0" w:color="auto"/>
        <w:left w:val="none" w:sz="0" w:space="0" w:color="auto"/>
        <w:bottom w:val="none" w:sz="0" w:space="0" w:color="auto"/>
        <w:right w:val="none" w:sz="0" w:space="0" w:color="auto"/>
      </w:divBdr>
    </w:div>
    <w:div w:id="1262378203">
      <w:bodyDiv w:val="1"/>
      <w:marLeft w:val="0"/>
      <w:marRight w:val="0"/>
      <w:marTop w:val="0"/>
      <w:marBottom w:val="0"/>
      <w:divBdr>
        <w:top w:val="none" w:sz="0" w:space="0" w:color="auto"/>
        <w:left w:val="none" w:sz="0" w:space="0" w:color="auto"/>
        <w:bottom w:val="none" w:sz="0" w:space="0" w:color="auto"/>
        <w:right w:val="none" w:sz="0" w:space="0" w:color="auto"/>
      </w:divBdr>
    </w:div>
    <w:div w:id="1264337486">
      <w:bodyDiv w:val="1"/>
      <w:marLeft w:val="0"/>
      <w:marRight w:val="0"/>
      <w:marTop w:val="0"/>
      <w:marBottom w:val="0"/>
      <w:divBdr>
        <w:top w:val="none" w:sz="0" w:space="0" w:color="auto"/>
        <w:left w:val="none" w:sz="0" w:space="0" w:color="auto"/>
        <w:bottom w:val="none" w:sz="0" w:space="0" w:color="auto"/>
        <w:right w:val="none" w:sz="0" w:space="0" w:color="auto"/>
      </w:divBdr>
    </w:div>
    <w:div w:id="1278684240">
      <w:bodyDiv w:val="1"/>
      <w:marLeft w:val="0"/>
      <w:marRight w:val="0"/>
      <w:marTop w:val="0"/>
      <w:marBottom w:val="0"/>
      <w:divBdr>
        <w:top w:val="none" w:sz="0" w:space="0" w:color="auto"/>
        <w:left w:val="none" w:sz="0" w:space="0" w:color="auto"/>
        <w:bottom w:val="none" w:sz="0" w:space="0" w:color="auto"/>
        <w:right w:val="none" w:sz="0" w:space="0" w:color="auto"/>
      </w:divBdr>
    </w:div>
    <w:div w:id="1284270535">
      <w:bodyDiv w:val="1"/>
      <w:marLeft w:val="0"/>
      <w:marRight w:val="0"/>
      <w:marTop w:val="0"/>
      <w:marBottom w:val="0"/>
      <w:divBdr>
        <w:top w:val="none" w:sz="0" w:space="0" w:color="auto"/>
        <w:left w:val="none" w:sz="0" w:space="0" w:color="auto"/>
        <w:bottom w:val="none" w:sz="0" w:space="0" w:color="auto"/>
        <w:right w:val="none" w:sz="0" w:space="0" w:color="auto"/>
      </w:divBdr>
    </w:div>
    <w:div w:id="1288702599">
      <w:bodyDiv w:val="1"/>
      <w:marLeft w:val="0"/>
      <w:marRight w:val="0"/>
      <w:marTop w:val="0"/>
      <w:marBottom w:val="0"/>
      <w:divBdr>
        <w:top w:val="none" w:sz="0" w:space="0" w:color="auto"/>
        <w:left w:val="none" w:sz="0" w:space="0" w:color="auto"/>
        <w:bottom w:val="none" w:sz="0" w:space="0" w:color="auto"/>
        <w:right w:val="none" w:sz="0" w:space="0" w:color="auto"/>
      </w:divBdr>
    </w:div>
    <w:div w:id="1309554876">
      <w:bodyDiv w:val="1"/>
      <w:marLeft w:val="0"/>
      <w:marRight w:val="0"/>
      <w:marTop w:val="0"/>
      <w:marBottom w:val="0"/>
      <w:divBdr>
        <w:top w:val="none" w:sz="0" w:space="0" w:color="auto"/>
        <w:left w:val="none" w:sz="0" w:space="0" w:color="auto"/>
        <w:bottom w:val="none" w:sz="0" w:space="0" w:color="auto"/>
        <w:right w:val="none" w:sz="0" w:space="0" w:color="auto"/>
      </w:divBdr>
    </w:div>
    <w:div w:id="1310206919">
      <w:bodyDiv w:val="1"/>
      <w:marLeft w:val="0"/>
      <w:marRight w:val="0"/>
      <w:marTop w:val="0"/>
      <w:marBottom w:val="0"/>
      <w:divBdr>
        <w:top w:val="none" w:sz="0" w:space="0" w:color="auto"/>
        <w:left w:val="none" w:sz="0" w:space="0" w:color="auto"/>
        <w:bottom w:val="none" w:sz="0" w:space="0" w:color="auto"/>
        <w:right w:val="none" w:sz="0" w:space="0" w:color="auto"/>
      </w:divBdr>
    </w:div>
    <w:div w:id="1330056799">
      <w:bodyDiv w:val="1"/>
      <w:marLeft w:val="0"/>
      <w:marRight w:val="0"/>
      <w:marTop w:val="0"/>
      <w:marBottom w:val="0"/>
      <w:divBdr>
        <w:top w:val="none" w:sz="0" w:space="0" w:color="auto"/>
        <w:left w:val="none" w:sz="0" w:space="0" w:color="auto"/>
        <w:bottom w:val="none" w:sz="0" w:space="0" w:color="auto"/>
        <w:right w:val="none" w:sz="0" w:space="0" w:color="auto"/>
      </w:divBdr>
    </w:div>
    <w:div w:id="1390881793">
      <w:bodyDiv w:val="1"/>
      <w:marLeft w:val="0"/>
      <w:marRight w:val="0"/>
      <w:marTop w:val="0"/>
      <w:marBottom w:val="0"/>
      <w:divBdr>
        <w:top w:val="none" w:sz="0" w:space="0" w:color="auto"/>
        <w:left w:val="none" w:sz="0" w:space="0" w:color="auto"/>
        <w:bottom w:val="none" w:sz="0" w:space="0" w:color="auto"/>
        <w:right w:val="none" w:sz="0" w:space="0" w:color="auto"/>
      </w:divBdr>
    </w:div>
    <w:div w:id="1393043886">
      <w:bodyDiv w:val="1"/>
      <w:marLeft w:val="0"/>
      <w:marRight w:val="0"/>
      <w:marTop w:val="0"/>
      <w:marBottom w:val="0"/>
      <w:divBdr>
        <w:top w:val="none" w:sz="0" w:space="0" w:color="auto"/>
        <w:left w:val="none" w:sz="0" w:space="0" w:color="auto"/>
        <w:bottom w:val="none" w:sz="0" w:space="0" w:color="auto"/>
        <w:right w:val="none" w:sz="0" w:space="0" w:color="auto"/>
      </w:divBdr>
    </w:div>
    <w:div w:id="1395737034">
      <w:bodyDiv w:val="1"/>
      <w:marLeft w:val="0"/>
      <w:marRight w:val="0"/>
      <w:marTop w:val="0"/>
      <w:marBottom w:val="0"/>
      <w:divBdr>
        <w:top w:val="none" w:sz="0" w:space="0" w:color="auto"/>
        <w:left w:val="none" w:sz="0" w:space="0" w:color="auto"/>
        <w:bottom w:val="none" w:sz="0" w:space="0" w:color="auto"/>
        <w:right w:val="none" w:sz="0" w:space="0" w:color="auto"/>
      </w:divBdr>
    </w:div>
    <w:div w:id="1403021463">
      <w:bodyDiv w:val="1"/>
      <w:marLeft w:val="0"/>
      <w:marRight w:val="0"/>
      <w:marTop w:val="0"/>
      <w:marBottom w:val="0"/>
      <w:divBdr>
        <w:top w:val="none" w:sz="0" w:space="0" w:color="auto"/>
        <w:left w:val="none" w:sz="0" w:space="0" w:color="auto"/>
        <w:bottom w:val="none" w:sz="0" w:space="0" w:color="auto"/>
        <w:right w:val="none" w:sz="0" w:space="0" w:color="auto"/>
      </w:divBdr>
    </w:div>
    <w:div w:id="1413547323">
      <w:bodyDiv w:val="1"/>
      <w:marLeft w:val="0"/>
      <w:marRight w:val="0"/>
      <w:marTop w:val="0"/>
      <w:marBottom w:val="0"/>
      <w:divBdr>
        <w:top w:val="none" w:sz="0" w:space="0" w:color="auto"/>
        <w:left w:val="none" w:sz="0" w:space="0" w:color="auto"/>
        <w:bottom w:val="none" w:sz="0" w:space="0" w:color="auto"/>
        <w:right w:val="none" w:sz="0" w:space="0" w:color="auto"/>
      </w:divBdr>
    </w:div>
    <w:div w:id="1416980169">
      <w:bodyDiv w:val="1"/>
      <w:marLeft w:val="0"/>
      <w:marRight w:val="0"/>
      <w:marTop w:val="0"/>
      <w:marBottom w:val="0"/>
      <w:divBdr>
        <w:top w:val="none" w:sz="0" w:space="0" w:color="auto"/>
        <w:left w:val="none" w:sz="0" w:space="0" w:color="auto"/>
        <w:bottom w:val="none" w:sz="0" w:space="0" w:color="auto"/>
        <w:right w:val="none" w:sz="0" w:space="0" w:color="auto"/>
      </w:divBdr>
    </w:div>
    <w:div w:id="1426343525">
      <w:bodyDiv w:val="1"/>
      <w:marLeft w:val="0"/>
      <w:marRight w:val="0"/>
      <w:marTop w:val="0"/>
      <w:marBottom w:val="0"/>
      <w:divBdr>
        <w:top w:val="none" w:sz="0" w:space="0" w:color="auto"/>
        <w:left w:val="none" w:sz="0" w:space="0" w:color="auto"/>
        <w:bottom w:val="none" w:sz="0" w:space="0" w:color="auto"/>
        <w:right w:val="none" w:sz="0" w:space="0" w:color="auto"/>
      </w:divBdr>
    </w:div>
    <w:div w:id="1430469224">
      <w:bodyDiv w:val="1"/>
      <w:marLeft w:val="0"/>
      <w:marRight w:val="0"/>
      <w:marTop w:val="0"/>
      <w:marBottom w:val="0"/>
      <w:divBdr>
        <w:top w:val="none" w:sz="0" w:space="0" w:color="auto"/>
        <w:left w:val="none" w:sz="0" w:space="0" w:color="auto"/>
        <w:bottom w:val="none" w:sz="0" w:space="0" w:color="auto"/>
        <w:right w:val="none" w:sz="0" w:space="0" w:color="auto"/>
      </w:divBdr>
    </w:div>
    <w:div w:id="1432896700">
      <w:bodyDiv w:val="1"/>
      <w:marLeft w:val="0"/>
      <w:marRight w:val="0"/>
      <w:marTop w:val="0"/>
      <w:marBottom w:val="0"/>
      <w:divBdr>
        <w:top w:val="none" w:sz="0" w:space="0" w:color="auto"/>
        <w:left w:val="none" w:sz="0" w:space="0" w:color="auto"/>
        <w:bottom w:val="none" w:sz="0" w:space="0" w:color="auto"/>
        <w:right w:val="none" w:sz="0" w:space="0" w:color="auto"/>
      </w:divBdr>
    </w:div>
    <w:div w:id="1454443794">
      <w:bodyDiv w:val="1"/>
      <w:marLeft w:val="0"/>
      <w:marRight w:val="0"/>
      <w:marTop w:val="0"/>
      <w:marBottom w:val="0"/>
      <w:divBdr>
        <w:top w:val="none" w:sz="0" w:space="0" w:color="auto"/>
        <w:left w:val="none" w:sz="0" w:space="0" w:color="auto"/>
        <w:bottom w:val="none" w:sz="0" w:space="0" w:color="auto"/>
        <w:right w:val="none" w:sz="0" w:space="0" w:color="auto"/>
      </w:divBdr>
    </w:div>
    <w:div w:id="1468862316">
      <w:bodyDiv w:val="1"/>
      <w:marLeft w:val="0"/>
      <w:marRight w:val="0"/>
      <w:marTop w:val="0"/>
      <w:marBottom w:val="0"/>
      <w:divBdr>
        <w:top w:val="none" w:sz="0" w:space="0" w:color="auto"/>
        <w:left w:val="none" w:sz="0" w:space="0" w:color="auto"/>
        <w:bottom w:val="none" w:sz="0" w:space="0" w:color="auto"/>
        <w:right w:val="none" w:sz="0" w:space="0" w:color="auto"/>
      </w:divBdr>
    </w:div>
    <w:div w:id="1471364019">
      <w:bodyDiv w:val="1"/>
      <w:marLeft w:val="0"/>
      <w:marRight w:val="0"/>
      <w:marTop w:val="0"/>
      <w:marBottom w:val="0"/>
      <w:divBdr>
        <w:top w:val="none" w:sz="0" w:space="0" w:color="auto"/>
        <w:left w:val="none" w:sz="0" w:space="0" w:color="auto"/>
        <w:bottom w:val="none" w:sz="0" w:space="0" w:color="auto"/>
        <w:right w:val="none" w:sz="0" w:space="0" w:color="auto"/>
      </w:divBdr>
    </w:div>
    <w:div w:id="1477725234">
      <w:bodyDiv w:val="1"/>
      <w:marLeft w:val="0"/>
      <w:marRight w:val="0"/>
      <w:marTop w:val="0"/>
      <w:marBottom w:val="0"/>
      <w:divBdr>
        <w:top w:val="none" w:sz="0" w:space="0" w:color="auto"/>
        <w:left w:val="none" w:sz="0" w:space="0" w:color="auto"/>
        <w:bottom w:val="none" w:sz="0" w:space="0" w:color="auto"/>
        <w:right w:val="none" w:sz="0" w:space="0" w:color="auto"/>
      </w:divBdr>
    </w:div>
    <w:div w:id="1486313202">
      <w:bodyDiv w:val="1"/>
      <w:marLeft w:val="0"/>
      <w:marRight w:val="0"/>
      <w:marTop w:val="0"/>
      <w:marBottom w:val="0"/>
      <w:divBdr>
        <w:top w:val="none" w:sz="0" w:space="0" w:color="auto"/>
        <w:left w:val="none" w:sz="0" w:space="0" w:color="auto"/>
        <w:bottom w:val="none" w:sz="0" w:space="0" w:color="auto"/>
        <w:right w:val="none" w:sz="0" w:space="0" w:color="auto"/>
      </w:divBdr>
    </w:div>
    <w:div w:id="1494683701">
      <w:bodyDiv w:val="1"/>
      <w:marLeft w:val="0"/>
      <w:marRight w:val="0"/>
      <w:marTop w:val="0"/>
      <w:marBottom w:val="0"/>
      <w:divBdr>
        <w:top w:val="none" w:sz="0" w:space="0" w:color="auto"/>
        <w:left w:val="none" w:sz="0" w:space="0" w:color="auto"/>
        <w:bottom w:val="none" w:sz="0" w:space="0" w:color="auto"/>
        <w:right w:val="none" w:sz="0" w:space="0" w:color="auto"/>
      </w:divBdr>
    </w:div>
    <w:div w:id="1500661236">
      <w:bodyDiv w:val="1"/>
      <w:marLeft w:val="0"/>
      <w:marRight w:val="0"/>
      <w:marTop w:val="0"/>
      <w:marBottom w:val="0"/>
      <w:divBdr>
        <w:top w:val="none" w:sz="0" w:space="0" w:color="auto"/>
        <w:left w:val="none" w:sz="0" w:space="0" w:color="auto"/>
        <w:bottom w:val="none" w:sz="0" w:space="0" w:color="auto"/>
        <w:right w:val="none" w:sz="0" w:space="0" w:color="auto"/>
      </w:divBdr>
    </w:div>
    <w:div w:id="1519661952">
      <w:bodyDiv w:val="1"/>
      <w:marLeft w:val="0"/>
      <w:marRight w:val="0"/>
      <w:marTop w:val="0"/>
      <w:marBottom w:val="0"/>
      <w:divBdr>
        <w:top w:val="none" w:sz="0" w:space="0" w:color="auto"/>
        <w:left w:val="none" w:sz="0" w:space="0" w:color="auto"/>
        <w:bottom w:val="none" w:sz="0" w:space="0" w:color="auto"/>
        <w:right w:val="none" w:sz="0" w:space="0" w:color="auto"/>
      </w:divBdr>
    </w:div>
    <w:div w:id="1530601950">
      <w:bodyDiv w:val="1"/>
      <w:marLeft w:val="0"/>
      <w:marRight w:val="0"/>
      <w:marTop w:val="0"/>
      <w:marBottom w:val="0"/>
      <w:divBdr>
        <w:top w:val="none" w:sz="0" w:space="0" w:color="auto"/>
        <w:left w:val="none" w:sz="0" w:space="0" w:color="auto"/>
        <w:bottom w:val="none" w:sz="0" w:space="0" w:color="auto"/>
        <w:right w:val="none" w:sz="0" w:space="0" w:color="auto"/>
      </w:divBdr>
    </w:div>
    <w:div w:id="1535999031">
      <w:bodyDiv w:val="1"/>
      <w:marLeft w:val="0"/>
      <w:marRight w:val="0"/>
      <w:marTop w:val="0"/>
      <w:marBottom w:val="0"/>
      <w:divBdr>
        <w:top w:val="none" w:sz="0" w:space="0" w:color="auto"/>
        <w:left w:val="none" w:sz="0" w:space="0" w:color="auto"/>
        <w:bottom w:val="none" w:sz="0" w:space="0" w:color="auto"/>
        <w:right w:val="none" w:sz="0" w:space="0" w:color="auto"/>
      </w:divBdr>
    </w:div>
    <w:div w:id="1538465100">
      <w:bodyDiv w:val="1"/>
      <w:marLeft w:val="0"/>
      <w:marRight w:val="0"/>
      <w:marTop w:val="0"/>
      <w:marBottom w:val="0"/>
      <w:divBdr>
        <w:top w:val="none" w:sz="0" w:space="0" w:color="auto"/>
        <w:left w:val="none" w:sz="0" w:space="0" w:color="auto"/>
        <w:bottom w:val="none" w:sz="0" w:space="0" w:color="auto"/>
        <w:right w:val="none" w:sz="0" w:space="0" w:color="auto"/>
      </w:divBdr>
    </w:div>
    <w:div w:id="1544295337">
      <w:bodyDiv w:val="1"/>
      <w:marLeft w:val="0"/>
      <w:marRight w:val="0"/>
      <w:marTop w:val="0"/>
      <w:marBottom w:val="0"/>
      <w:divBdr>
        <w:top w:val="none" w:sz="0" w:space="0" w:color="auto"/>
        <w:left w:val="none" w:sz="0" w:space="0" w:color="auto"/>
        <w:bottom w:val="none" w:sz="0" w:space="0" w:color="auto"/>
        <w:right w:val="none" w:sz="0" w:space="0" w:color="auto"/>
      </w:divBdr>
    </w:div>
    <w:div w:id="1546601958">
      <w:bodyDiv w:val="1"/>
      <w:marLeft w:val="0"/>
      <w:marRight w:val="0"/>
      <w:marTop w:val="0"/>
      <w:marBottom w:val="0"/>
      <w:divBdr>
        <w:top w:val="none" w:sz="0" w:space="0" w:color="auto"/>
        <w:left w:val="none" w:sz="0" w:space="0" w:color="auto"/>
        <w:bottom w:val="none" w:sz="0" w:space="0" w:color="auto"/>
        <w:right w:val="none" w:sz="0" w:space="0" w:color="auto"/>
      </w:divBdr>
    </w:div>
    <w:div w:id="1546865717">
      <w:bodyDiv w:val="1"/>
      <w:marLeft w:val="0"/>
      <w:marRight w:val="0"/>
      <w:marTop w:val="0"/>
      <w:marBottom w:val="0"/>
      <w:divBdr>
        <w:top w:val="none" w:sz="0" w:space="0" w:color="auto"/>
        <w:left w:val="none" w:sz="0" w:space="0" w:color="auto"/>
        <w:bottom w:val="none" w:sz="0" w:space="0" w:color="auto"/>
        <w:right w:val="none" w:sz="0" w:space="0" w:color="auto"/>
      </w:divBdr>
    </w:div>
    <w:div w:id="1585526492">
      <w:bodyDiv w:val="1"/>
      <w:marLeft w:val="0"/>
      <w:marRight w:val="0"/>
      <w:marTop w:val="0"/>
      <w:marBottom w:val="0"/>
      <w:divBdr>
        <w:top w:val="none" w:sz="0" w:space="0" w:color="auto"/>
        <w:left w:val="none" w:sz="0" w:space="0" w:color="auto"/>
        <w:bottom w:val="none" w:sz="0" w:space="0" w:color="auto"/>
        <w:right w:val="none" w:sz="0" w:space="0" w:color="auto"/>
      </w:divBdr>
    </w:div>
    <w:div w:id="1615361827">
      <w:bodyDiv w:val="1"/>
      <w:marLeft w:val="0"/>
      <w:marRight w:val="0"/>
      <w:marTop w:val="0"/>
      <w:marBottom w:val="0"/>
      <w:divBdr>
        <w:top w:val="none" w:sz="0" w:space="0" w:color="auto"/>
        <w:left w:val="none" w:sz="0" w:space="0" w:color="auto"/>
        <w:bottom w:val="none" w:sz="0" w:space="0" w:color="auto"/>
        <w:right w:val="none" w:sz="0" w:space="0" w:color="auto"/>
      </w:divBdr>
      <w:divsChild>
        <w:div w:id="385222342">
          <w:marLeft w:val="0"/>
          <w:marRight w:val="0"/>
          <w:marTop w:val="0"/>
          <w:marBottom w:val="0"/>
          <w:divBdr>
            <w:top w:val="none" w:sz="0" w:space="0" w:color="auto"/>
            <w:left w:val="none" w:sz="0" w:space="0" w:color="auto"/>
            <w:bottom w:val="none" w:sz="0" w:space="0" w:color="auto"/>
            <w:right w:val="none" w:sz="0" w:space="0" w:color="auto"/>
          </w:divBdr>
          <w:divsChild>
            <w:div w:id="767848091">
              <w:marLeft w:val="0"/>
              <w:marRight w:val="0"/>
              <w:marTop w:val="0"/>
              <w:marBottom w:val="0"/>
              <w:divBdr>
                <w:top w:val="none" w:sz="0" w:space="0" w:color="auto"/>
                <w:left w:val="none" w:sz="0" w:space="0" w:color="auto"/>
                <w:bottom w:val="none" w:sz="0" w:space="0" w:color="auto"/>
                <w:right w:val="none" w:sz="0" w:space="0" w:color="auto"/>
              </w:divBdr>
            </w:div>
            <w:div w:id="1107773292">
              <w:marLeft w:val="0"/>
              <w:marRight w:val="0"/>
              <w:marTop w:val="0"/>
              <w:marBottom w:val="0"/>
              <w:divBdr>
                <w:top w:val="none" w:sz="0" w:space="0" w:color="auto"/>
                <w:left w:val="none" w:sz="0" w:space="0" w:color="auto"/>
                <w:bottom w:val="none" w:sz="0" w:space="0" w:color="auto"/>
                <w:right w:val="none" w:sz="0" w:space="0" w:color="auto"/>
              </w:divBdr>
            </w:div>
            <w:div w:id="1313371889">
              <w:marLeft w:val="0"/>
              <w:marRight w:val="0"/>
              <w:marTop w:val="0"/>
              <w:marBottom w:val="0"/>
              <w:divBdr>
                <w:top w:val="none" w:sz="0" w:space="0" w:color="auto"/>
                <w:left w:val="none" w:sz="0" w:space="0" w:color="auto"/>
                <w:bottom w:val="none" w:sz="0" w:space="0" w:color="auto"/>
                <w:right w:val="none" w:sz="0" w:space="0" w:color="auto"/>
              </w:divBdr>
            </w:div>
          </w:divsChild>
        </w:div>
        <w:div w:id="1143739951">
          <w:marLeft w:val="0"/>
          <w:marRight w:val="0"/>
          <w:marTop w:val="0"/>
          <w:marBottom w:val="0"/>
          <w:divBdr>
            <w:top w:val="none" w:sz="0" w:space="0" w:color="auto"/>
            <w:left w:val="none" w:sz="0" w:space="0" w:color="auto"/>
            <w:bottom w:val="none" w:sz="0" w:space="0" w:color="auto"/>
            <w:right w:val="none" w:sz="0" w:space="0" w:color="auto"/>
          </w:divBdr>
          <w:divsChild>
            <w:div w:id="717050942">
              <w:marLeft w:val="0"/>
              <w:marRight w:val="0"/>
              <w:marTop w:val="0"/>
              <w:marBottom w:val="0"/>
              <w:divBdr>
                <w:top w:val="none" w:sz="0" w:space="0" w:color="auto"/>
                <w:left w:val="none" w:sz="0" w:space="0" w:color="auto"/>
                <w:bottom w:val="none" w:sz="0" w:space="0" w:color="auto"/>
                <w:right w:val="none" w:sz="0" w:space="0" w:color="auto"/>
              </w:divBdr>
            </w:div>
            <w:div w:id="756363446">
              <w:marLeft w:val="0"/>
              <w:marRight w:val="0"/>
              <w:marTop w:val="0"/>
              <w:marBottom w:val="0"/>
              <w:divBdr>
                <w:top w:val="none" w:sz="0" w:space="0" w:color="auto"/>
                <w:left w:val="none" w:sz="0" w:space="0" w:color="auto"/>
                <w:bottom w:val="none" w:sz="0" w:space="0" w:color="auto"/>
                <w:right w:val="none" w:sz="0" w:space="0" w:color="auto"/>
              </w:divBdr>
            </w:div>
            <w:div w:id="2078286333">
              <w:marLeft w:val="0"/>
              <w:marRight w:val="0"/>
              <w:marTop w:val="0"/>
              <w:marBottom w:val="0"/>
              <w:divBdr>
                <w:top w:val="none" w:sz="0" w:space="0" w:color="auto"/>
                <w:left w:val="none" w:sz="0" w:space="0" w:color="auto"/>
                <w:bottom w:val="none" w:sz="0" w:space="0" w:color="auto"/>
                <w:right w:val="none" w:sz="0" w:space="0" w:color="auto"/>
              </w:divBdr>
            </w:div>
          </w:divsChild>
        </w:div>
        <w:div w:id="1337263957">
          <w:marLeft w:val="0"/>
          <w:marRight w:val="0"/>
          <w:marTop w:val="0"/>
          <w:marBottom w:val="0"/>
          <w:divBdr>
            <w:top w:val="none" w:sz="0" w:space="0" w:color="auto"/>
            <w:left w:val="none" w:sz="0" w:space="0" w:color="auto"/>
            <w:bottom w:val="none" w:sz="0" w:space="0" w:color="auto"/>
            <w:right w:val="none" w:sz="0" w:space="0" w:color="auto"/>
          </w:divBdr>
          <w:divsChild>
            <w:div w:id="815608146">
              <w:marLeft w:val="0"/>
              <w:marRight w:val="0"/>
              <w:marTop w:val="0"/>
              <w:marBottom w:val="0"/>
              <w:divBdr>
                <w:top w:val="none" w:sz="0" w:space="0" w:color="auto"/>
                <w:left w:val="none" w:sz="0" w:space="0" w:color="auto"/>
                <w:bottom w:val="none" w:sz="0" w:space="0" w:color="auto"/>
                <w:right w:val="none" w:sz="0" w:space="0" w:color="auto"/>
              </w:divBdr>
            </w:div>
            <w:div w:id="1759597836">
              <w:marLeft w:val="0"/>
              <w:marRight w:val="0"/>
              <w:marTop w:val="0"/>
              <w:marBottom w:val="0"/>
              <w:divBdr>
                <w:top w:val="none" w:sz="0" w:space="0" w:color="auto"/>
                <w:left w:val="none" w:sz="0" w:space="0" w:color="auto"/>
                <w:bottom w:val="none" w:sz="0" w:space="0" w:color="auto"/>
                <w:right w:val="none" w:sz="0" w:space="0" w:color="auto"/>
              </w:divBdr>
            </w:div>
          </w:divsChild>
        </w:div>
        <w:div w:id="1487237040">
          <w:marLeft w:val="0"/>
          <w:marRight w:val="0"/>
          <w:marTop w:val="0"/>
          <w:marBottom w:val="0"/>
          <w:divBdr>
            <w:top w:val="none" w:sz="0" w:space="0" w:color="auto"/>
            <w:left w:val="none" w:sz="0" w:space="0" w:color="auto"/>
            <w:bottom w:val="none" w:sz="0" w:space="0" w:color="auto"/>
            <w:right w:val="none" w:sz="0" w:space="0" w:color="auto"/>
          </w:divBdr>
          <w:divsChild>
            <w:div w:id="612639215">
              <w:marLeft w:val="0"/>
              <w:marRight w:val="0"/>
              <w:marTop w:val="0"/>
              <w:marBottom w:val="0"/>
              <w:divBdr>
                <w:top w:val="none" w:sz="0" w:space="0" w:color="auto"/>
                <w:left w:val="none" w:sz="0" w:space="0" w:color="auto"/>
                <w:bottom w:val="none" w:sz="0" w:space="0" w:color="auto"/>
                <w:right w:val="none" w:sz="0" w:space="0" w:color="auto"/>
              </w:divBdr>
            </w:div>
            <w:div w:id="1877308847">
              <w:marLeft w:val="0"/>
              <w:marRight w:val="0"/>
              <w:marTop w:val="0"/>
              <w:marBottom w:val="0"/>
              <w:divBdr>
                <w:top w:val="none" w:sz="0" w:space="0" w:color="auto"/>
                <w:left w:val="none" w:sz="0" w:space="0" w:color="auto"/>
                <w:bottom w:val="none" w:sz="0" w:space="0" w:color="auto"/>
                <w:right w:val="none" w:sz="0" w:space="0" w:color="auto"/>
              </w:divBdr>
            </w:div>
            <w:div w:id="200654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75058">
      <w:bodyDiv w:val="1"/>
      <w:marLeft w:val="0"/>
      <w:marRight w:val="0"/>
      <w:marTop w:val="0"/>
      <w:marBottom w:val="0"/>
      <w:divBdr>
        <w:top w:val="none" w:sz="0" w:space="0" w:color="auto"/>
        <w:left w:val="none" w:sz="0" w:space="0" w:color="auto"/>
        <w:bottom w:val="none" w:sz="0" w:space="0" w:color="auto"/>
        <w:right w:val="none" w:sz="0" w:space="0" w:color="auto"/>
      </w:divBdr>
    </w:div>
    <w:div w:id="1639266715">
      <w:bodyDiv w:val="1"/>
      <w:marLeft w:val="0"/>
      <w:marRight w:val="0"/>
      <w:marTop w:val="0"/>
      <w:marBottom w:val="0"/>
      <w:divBdr>
        <w:top w:val="none" w:sz="0" w:space="0" w:color="auto"/>
        <w:left w:val="none" w:sz="0" w:space="0" w:color="auto"/>
        <w:bottom w:val="none" w:sz="0" w:space="0" w:color="auto"/>
        <w:right w:val="none" w:sz="0" w:space="0" w:color="auto"/>
      </w:divBdr>
    </w:div>
    <w:div w:id="1644192611">
      <w:bodyDiv w:val="1"/>
      <w:marLeft w:val="0"/>
      <w:marRight w:val="0"/>
      <w:marTop w:val="0"/>
      <w:marBottom w:val="0"/>
      <w:divBdr>
        <w:top w:val="none" w:sz="0" w:space="0" w:color="auto"/>
        <w:left w:val="none" w:sz="0" w:space="0" w:color="auto"/>
        <w:bottom w:val="none" w:sz="0" w:space="0" w:color="auto"/>
        <w:right w:val="none" w:sz="0" w:space="0" w:color="auto"/>
      </w:divBdr>
    </w:div>
    <w:div w:id="1663124503">
      <w:bodyDiv w:val="1"/>
      <w:marLeft w:val="0"/>
      <w:marRight w:val="0"/>
      <w:marTop w:val="0"/>
      <w:marBottom w:val="0"/>
      <w:divBdr>
        <w:top w:val="none" w:sz="0" w:space="0" w:color="auto"/>
        <w:left w:val="none" w:sz="0" w:space="0" w:color="auto"/>
        <w:bottom w:val="none" w:sz="0" w:space="0" w:color="auto"/>
        <w:right w:val="none" w:sz="0" w:space="0" w:color="auto"/>
      </w:divBdr>
    </w:div>
    <w:div w:id="1679961095">
      <w:bodyDiv w:val="1"/>
      <w:marLeft w:val="0"/>
      <w:marRight w:val="0"/>
      <w:marTop w:val="0"/>
      <w:marBottom w:val="0"/>
      <w:divBdr>
        <w:top w:val="none" w:sz="0" w:space="0" w:color="auto"/>
        <w:left w:val="none" w:sz="0" w:space="0" w:color="auto"/>
        <w:bottom w:val="none" w:sz="0" w:space="0" w:color="auto"/>
        <w:right w:val="none" w:sz="0" w:space="0" w:color="auto"/>
      </w:divBdr>
    </w:div>
    <w:div w:id="1702710086">
      <w:bodyDiv w:val="1"/>
      <w:marLeft w:val="0"/>
      <w:marRight w:val="0"/>
      <w:marTop w:val="0"/>
      <w:marBottom w:val="0"/>
      <w:divBdr>
        <w:top w:val="none" w:sz="0" w:space="0" w:color="auto"/>
        <w:left w:val="none" w:sz="0" w:space="0" w:color="auto"/>
        <w:bottom w:val="none" w:sz="0" w:space="0" w:color="auto"/>
        <w:right w:val="none" w:sz="0" w:space="0" w:color="auto"/>
      </w:divBdr>
    </w:div>
    <w:div w:id="1738087332">
      <w:bodyDiv w:val="1"/>
      <w:marLeft w:val="0"/>
      <w:marRight w:val="0"/>
      <w:marTop w:val="0"/>
      <w:marBottom w:val="0"/>
      <w:divBdr>
        <w:top w:val="none" w:sz="0" w:space="0" w:color="auto"/>
        <w:left w:val="none" w:sz="0" w:space="0" w:color="auto"/>
        <w:bottom w:val="none" w:sz="0" w:space="0" w:color="auto"/>
        <w:right w:val="none" w:sz="0" w:space="0" w:color="auto"/>
      </w:divBdr>
    </w:div>
    <w:div w:id="1739013836">
      <w:bodyDiv w:val="1"/>
      <w:marLeft w:val="0"/>
      <w:marRight w:val="0"/>
      <w:marTop w:val="0"/>
      <w:marBottom w:val="0"/>
      <w:divBdr>
        <w:top w:val="none" w:sz="0" w:space="0" w:color="auto"/>
        <w:left w:val="none" w:sz="0" w:space="0" w:color="auto"/>
        <w:bottom w:val="none" w:sz="0" w:space="0" w:color="auto"/>
        <w:right w:val="none" w:sz="0" w:space="0" w:color="auto"/>
      </w:divBdr>
    </w:div>
    <w:div w:id="1740588740">
      <w:bodyDiv w:val="1"/>
      <w:marLeft w:val="0"/>
      <w:marRight w:val="0"/>
      <w:marTop w:val="0"/>
      <w:marBottom w:val="0"/>
      <w:divBdr>
        <w:top w:val="none" w:sz="0" w:space="0" w:color="auto"/>
        <w:left w:val="none" w:sz="0" w:space="0" w:color="auto"/>
        <w:bottom w:val="none" w:sz="0" w:space="0" w:color="auto"/>
        <w:right w:val="none" w:sz="0" w:space="0" w:color="auto"/>
      </w:divBdr>
    </w:div>
    <w:div w:id="1764718508">
      <w:bodyDiv w:val="1"/>
      <w:marLeft w:val="0"/>
      <w:marRight w:val="0"/>
      <w:marTop w:val="0"/>
      <w:marBottom w:val="0"/>
      <w:divBdr>
        <w:top w:val="none" w:sz="0" w:space="0" w:color="auto"/>
        <w:left w:val="none" w:sz="0" w:space="0" w:color="auto"/>
        <w:bottom w:val="none" w:sz="0" w:space="0" w:color="auto"/>
        <w:right w:val="none" w:sz="0" w:space="0" w:color="auto"/>
      </w:divBdr>
    </w:div>
    <w:div w:id="1770856927">
      <w:bodyDiv w:val="1"/>
      <w:marLeft w:val="0"/>
      <w:marRight w:val="0"/>
      <w:marTop w:val="0"/>
      <w:marBottom w:val="0"/>
      <w:divBdr>
        <w:top w:val="none" w:sz="0" w:space="0" w:color="auto"/>
        <w:left w:val="none" w:sz="0" w:space="0" w:color="auto"/>
        <w:bottom w:val="none" w:sz="0" w:space="0" w:color="auto"/>
        <w:right w:val="none" w:sz="0" w:space="0" w:color="auto"/>
      </w:divBdr>
    </w:div>
    <w:div w:id="1773086492">
      <w:bodyDiv w:val="1"/>
      <w:marLeft w:val="0"/>
      <w:marRight w:val="0"/>
      <w:marTop w:val="0"/>
      <w:marBottom w:val="0"/>
      <w:divBdr>
        <w:top w:val="none" w:sz="0" w:space="0" w:color="auto"/>
        <w:left w:val="none" w:sz="0" w:space="0" w:color="auto"/>
        <w:bottom w:val="none" w:sz="0" w:space="0" w:color="auto"/>
        <w:right w:val="none" w:sz="0" w:space="0" w:color="auto"/>
      </w:divBdr>
    </w:div>
    <w:div w:id="1793671015">
      <w:bodyDiv w:val="1"/>
      <w:marLeft w:val="0"/>
      <w:marRight w:val="0"/>
      <w:marTop w:val="0"/>
      <w:marBottom w:val="0"/>
      <w:divBdr>
        <w:top w:val="none" w:sz="0" w:space="0" w:color="auto"/>
        <w:left w:val="none" w:sz="0" w:space="0" w:color="auto"/>
        <w:bottom w:val="none" w:sz="0" w:space="0" w:color="auto"/>
        <w:right w:val="none" w:sz="0" w:space="0" w:color="auto"/>
      </w:divBdr>
    </w:div>
    <w:div w:id="1815632949">
      <w:bodyDiv w:val="1"/>
      <w:marLeft w:val="0"/>
      <w:marRight w:val="0"/>
      <w:marTop w:val="0"/>
      <w:marBottom w:val="0"/>
      <w:divBdr>
        <w:top w:val="none" w:sz="0" w:space="0" w:color="auto"/>
        <w:left w:val="none" w:sz="0" w:space="0" w:color="auto"/>
        <w:bottom w:val="none" w:sz="0" w:space="0" w:color="auto"/>
        <w:right w:val="none" w:sz="0" w:space="0" w:color="auto"/>
      </w:divBdr>
    </w:div>
    <w:div w:id="1821262743">
      <w:bodyDiv w:val="1"/>
      <w:marLeft w:val="0"/>
      <w:marRight w:val="0"/>
      <w:marTop w:val="0"/>
      <w:marBottom w:val="0"/>
      <w:divBdr>
        <w:top w:val="none" w:sz="0" w:space="0" w:color="auto"/>
        <w:left w:val="none" w:sz="0" w:space="0" w:color="auto"/>
        <w:bottom w:val="none" w:sz="0" w:space="0" w:color="auto"/>
        <w:right w:val="none" w:sz="0" w:space="0" w:color="auto"/>
      </w:divBdr>
    </w:div>
    <w:div w:id="1826702780">
      <w:bodyDiv w:val="1"/>
      <w:marLeft w:val="0"/>
      <w:marRight w:val="0"/>
      <w:marTop w:val="0"/>
      <w:marBottom w:val="0"/>
      <w:divBdr>
        <w:top w:val="none" w:sz="0" w:space="0" w:color="auto"/>
        <w:left w:val="none" w:sz="0" w:space="0" w:color="auto"/>
        <w:bottom w:val="none" w:sz="0" w:space="0" w:color="auto"/>
        <w:right w:val="none" w:sz="0" w:space="0" w:color="auto"/>
      </w:divBdr>
    </w:div>
    <w:div w:id="1827168407">
      <w:bodyDiv w:val="1"/>
      <w:marLeft w:val="0"/>
      <w:marRight w:val="0"/>
      <w:marTop w:val="0"/>
      <w:marBottom w:val="0"/>
      <w:divBdr>
        <w:top w:val="none" w:sz="0" w:space="0" w:color="auto"/>
        <w:left w:val="none" w:sz="0" w:space="0" w:color="auto"/>
        <w:bottom w:val="none" w:sz="0" w:space="0" w:color="auto"/>
        <w:right w:val="none" w:sz="0" w:space="0" w:color="auto"/>
      </w:divBdr>
    </w:div>
    <w:div w:id="1845627553">
      <w:bodyDiv w:val="1"/>
      <w:marLeft w:val="0"/>
      <w:marRight w:val="0"/>
      <w:marTop w:val="0"/>
      <w:marBottom w:val="0"/>
      <w:divBdr>
        <w:top w:val="none" w:sz="0" w:space="0" w:color="auto"/>
        <w:left w:val="none" w:sz="0" w:space="0" w:color="auto"/>
        <w:bottom w:val="none" w:sz="0" w:space="0" w:color="auto"/>
        <w:right w:val="none" w:sz="0" w:space="0" w:color="auto"/>
      </w:divBdr>
    </w:div>
    <w:div w:id="1852136047">
      <w:bodyDiv w:val="1"/>
      <w:marLeft w:val="0"/>
      <w:marRight w:val="0"/>
      <w:marTop w:val="0"/>
      <w:marBottom w:val="0"/>
      <w:divBdr>
        <w:top w:val="none" w:sz="0" w:space="0" w:color="auto"/>
        <w:left w:val="none" w:sz="0" w:space="0" w:color="auto"/>
        <w:bottom w:val="none" w:sz="0" w:space="0" w:color="auto"/>
        <w:right w:val="none" w:sz="0" w:space="0" w:color="auto"/>
      </w:divBdr>
    </w:div>
    <w:div w:id="1871068961">
      <w:bodyDiv w:val="1"/>
      <w:marLeft w:val="0"/>
      <w:marRight w:val="0"/>
      <w:marTop w:val="0"/>
      <w:marBottom w:val="0"/>
      <w:divBdr>
        <w:top w:val="none" w:sz="0" w:space="0" w:color="auto"/>
        <w:left w:val="none" w:sz="0" w:space="0" w:color="auto"/>
        <w:bottom w:val="none" w:sz="0" w:space="0" w:color="auto"/>
        <w:right w:val="none" w:sz="0" w:space="0" w:color="auto"/>
      </w:divBdr>
    </w:div>
    <w:div w:id="1882934043">
      <w:bodyDiv w:val="1"/>
      <w:marLeft w:val="0"/>
      <w:marRight w:val="0"/>
      <w:marTop w:val="0"/>
      <w:marBottom w:val="0"/>
      <w:divBdr>
        <w:top w:val="none" w:sz="0" w:space="0" w:color="auto"/>
        <w:left w:val="none" w:sz="0" w:space="0" w:color="auto"/>
        <w:bottom w:val="none" w:sz="0" w:space="0" w:color="auto"/>
        <w:right w:val="none" w:sz="0" w:space="0" w:color="auto"/>
      </w:divBdr>
    </w:div>
    <w:div w:id="1884173520">
      <w:bodyDiv w:val="1"/>
      <w:marLeft w:val="0"/>
      <w:marRight w:val="0"/>
      <w:marTop w:val="0"/>
      <w:marBottom w:val="0"/>
      <w:divBdr>
        <w:top w:val="none" w:sz="0" w:space="0" w:color="auto"/>
        <w:left w:val="none" w:sz="0" w:space="0" w:color="auto"/>
        <w:bottom w:val="none" w:sz="0" w:space="0" w:color="auto"/>
        <w:right w:val="none" w:sz="0" w:space="0" w:color="auto"/>
      </w:divBdr>
    </w:div>
    <w:div w:id="1890536543">
      <w:bodyDiv w:val="1"/>
      <w:marLeft w:val="0"/>
      <w:marRight w:val="0"/>
      <w:marTop w:val="0"/>
      <w:marBottom w:val="0"/>
      <w:divBdr>
        <w:top w:val="none" w:sz="0" w:space="0" w:color="auto"/>
        <w:left w:val="none" w:sz="0" w:space="0" w:color="auto"/>
        <w:bottom w:val="none" w:sz="0" w:space="0" w:color="auto"/>
        <w:right w:val="none" w:sz="0" w:space="0" w:color="auto"/>
      </w:divBdr>
      <w:divsChild>
        <w:div w:id="13195030">
          <w:marLeft w:val="0"/>
          <w:marRight w:val="0"/>
          <w:marTop w:val="0"/>
          <w:marBottom w:val="0"/>
          <w:divBdr>
            <w:top w:val="none" w:sz="0" w:space="0" w:color="auto"/>
            <w:left w:val="none" w:sz="0" w:space="0" w:color="auto"/>
            <w:bottom w:val="none" w:sz="0" w:space="0" w:color="auto"/>
            <w:right w:val="none" w:sz="0" w:space="0" w:color="auto"/>
          </w:divBdr>
          <w:divsChild>
            <w:div w:id="472455273">
              <w:marLeft w:val="0"/>
              <w:marRight w:val="0"/>
              <w:marTop w:val="0"/>
              <w:marBottom w:val="0"/>
              <w:divBdr>
                <w:top w:val="none" w:sz="0" w:space="0" w:color="auto"/>
                <w:left w:val="none" w:sz="0" w:space="0" w:color="auto"/>
                <w:bottom w:val="none" w:sz="0" w:space="0" w:color="auto"/>
                <w:right w:val="none" w:sz="0" w:space="0" w:color="auto"/>
              </w:divBdr>
            </w:div>
          </w:divsChild>
        </w:div>
        <w:div w:id="38239769">
          <w:marLeft w:val="0"/>
          <w:marRight w:val="0"/>
          <w:marTop w:val="0"/>
          <w:marBottom w:val="0"/>
          <w:divBdr>
            <w:top w:val="none" w:sz="0" w:space="0" w:color="auto"/>
            <w:left w:val="none" w:sz="0" w:space="0" w:color="auto"/>
            <w:bottom w:val="none" w:sz="0" w:space="0" w:color="auto"/>
            <w:right w:val="none" w:sz="0" w:space="0" w:color="auto"/>
          </w:divBdr>
          <w:divsChild>
            <w:div w:id="2146239808">
              <w:marLeft w:val="0"/>
              <w:marRight w:val="0"/>
              <w:marTop w:val="0"/>
              <w:marBottom w:val="0"/>
              <w:divBdr>
                <w:top w:val="none" w:sz="0" w:space="0" w:color="auto"/>
                <w:left w:val="none" w:sz="0" w:space="0" w:color="auto"/>
                <w:bottom w:val="none" w:sz="0" w:space="0" w:color="auto"/>
                <w:right w:val="none" w:sz="0" w:space="0" w:color="auto"/>
              </w:divBdr>
            </w:div>
          </w:divsChild>
        </w:div>
        <w:div w:id="223835982">
          <w:marLeft w:val="0"/>
          <w:marRight w:val="0"/>
          <w:marTop w:val="0"/>
          <w:marBottom w:val="0"/>
          <w:divBdr>
            <w:top w:val="none" w:sz="0" w:space="0" w:color="auto"/>
            <w:left w:val="none" w:sz="0" w:space="0" w:color="auto"/>
            <w:bottom w:val="none" w:sz="0" w:space="0" w:color="auto"/>
            <w:right w:val="none" w:sz="0" w:space="0" w:color="auto"/>
          </w:divBdr>
          <w:divsChild>
            <w:div w:id="1193113111">
              <w:marLeft w:val="0"/>
              <w:marRight w:val="0"/>
              <w:marTop w:val="0"/>
              <w:marBottom w:val="0"/>
              <w:divBdr>
                <w:top w:val="none" w:sz="0" w:space="0" w:color="auto"/>
                <w:left w:val="none" w:sz="0" w:space="0" w:color="auto"/>
                <w:bottom w:val="none" w:sz="0" w:space="0" w:color="auto"/>
                <w:right w:val="none" w:sz="0" w:space="0" w:color="auto"/>
              </w:divBdr>
            </w:div>
          </w:divsChild>
        </w:div>
        <w:div w:id="496769331">
          <w:marLeft w:val="0"/>
          <w:marRight w:val="0"/>
          <w:marTop w:val="0"/>
          <w:marBottom w:val="0"/>
          <w:divBdr>
            <w:top w:val="none" w:sz="0" w:space="0" w:color="auto"/>
            <w:left w:val="none" w:sz="0" w:space="0" w:color="auto"/>
            <w:bottom w:val="none" w:sz="0" w:space="0" w:color="auto"/>
            <w:right w:val="none" w:sz="0" w:space="0" w:color="auto"/>
          </w:divBdr>
          <w:divsChild>
            <w:div w:id="735663024">
              <w:marLeft w:val="0"/>
              <w:marRight w:val="0"/>
              <w:marTop w:val="0"/>
              <w:marBottom w:val="0"/>
              <w:divBdr>
                <w:top w:val="none" w:sz="0" w:space="0" w:color="auto"/>
                <w:left w:val="none" w:sz="0" w:space="0" w:color="auto"/>
                <w:bottom w:val="none" w:sz="0" w:space="0" w:color="auto"/>
                <w:right w:val="none" w:sz="0" w:space="0" w:color="auto"/>
              </w:divBdr>
            </w:div>
          </w:divsChild>
        </w:div>
        <w:div w:id="605696380">
          <w:marLeft w:val="0"/>
          <w:marRight w:val="0"/>
          <w:marTop w:val="0"/>
          <w:marBottom w:val="0"/>
          <w:divBdr>
            <w:top w:val="none" w:sz="0" w:space="0" w:color="auto"/>
            <w:left w:val="none" w:sz="0" w:space="0" w:color="auto"/>
            <w:bottom w:val="none" w:sz="0" w:space="0" w:color="auto"/>
            <w:right w:val="none" w:sz="0" w:space="0" w:color="auto"/>
          </w:divBdr>
          <w:divsChild>
            <w:div w:id="1264266731">
              <w:marLeft w:val="0"/>
              <w:marRight w:val="0"/>
              <w:marTop w:val="0"/>
              <w:marBottom w:val="0"/>
              <w:divBdr>
                <w:top w:val="none" w:sz="0" w:space="0" w:color="auto"/>
                <w:left w:val="none" w:sz="0" w:space="0" w:color="auto"/>
                <w:bottom w:val="none" w:sz="0" w:space="0" w:color="auto"/>
                <w:right w:val="none" w:sz="0" w:space="0" w:color="auto"/>
              </w:divBdr>
            </w:div>
          </w:divsChild>
        </w:div>
        <w:div w:id="632295456">
          <w:marLeft w:val="0"/>
          <w:marRight w:val="0"/>
          <w:marTop w:val="0"/>
          <w:marBottom w:val="0"/>
          <w:divBdr>
            <w:top w:val="none" w:sz="0" w:space="0" w:color="auto"/>
            <w:left w:val="none" w:sz="0" w:space="0" w:color="auto"/>
            <w:bottom w:val="none" w:sz="0" w:space="0" w:color="auto"/>
            <w:right w:val="none" w:sz="0" w:space="0" w:color="auto"/>
          </w:divBdr>
          <w:divsChild>
            <w:div w:id="439111326">
              <w:marLeft w:val="0"/>
              <w:marRight w:val="0"/>
              <w:marTop w:val="0"/>
              <w:marBottom w:val="0"/>
              <w:divBdr>
                <w:top w:val="none" w:sz="0" w:space="0" w:color="auto"/>
                <w:left w:val="none" w:sz="0" w:space="0" w:color="auto"/>
                <w:bottom w:val="none" w:sz="0" w:space="0" w:color="auto"/>
                <w:right w:val="none" w:sz="0" w:space="0" w:color="auto"/>
              </w:divBdr>
            </w:div>
          </w:divsChild>
        </w:div>
        <w:div w:id="897590830">
          <w:marLeft w:val="0"/>
          <w:marRight w:val="0"/>
          <w:marTop w:val="0"/>
          <w:marBottom w:val="0"/>
          <w:divBdr>
            <w:top w:val="none" w:sz="0" w:space="0" w:color="auto"/>
            <w:left w:val="none" w:sz="0" w:space="0" w:color="auto"/>
            <w:bottom w:val="none" w:sz="0" w:space="0" w:color="auto"/>
            <w:right w:val="none" w:sz="0" w:space="0" w:color="auto"/>
          </w:divBdr>
          <w:divsChild>
            <w:div w:id="1439790310">
              <w:marLeft w:val="0"/>
              <w:marRight w:val="0"/>
              <w:marTop w:val="0"/>
              <w:marBottom w:val="0"/>
              <w:divBdr>
                <w:top w:val="none" w:sz="0" w:space="0" w:color="auto"/>
                <w:left w:val="none" w:sz="0" w:space="0" w:color="auto"/>
                <w:bottom w:val="none" w:sz="0" w:space="0" w:color="auto"/>
                <w:right w:val="none" w:sz="0" w:space="0" w:color="auto"/>
              </w:divBdr>
            </w:div>
          </w:divsChild>
        </w:div>
        <w:div w:id="1377968204">
          <w:marLeft w:val="0"/>
          <w:marRight w:val="0"/>
          <w:marTop w:val="0"/>
          <w:marBottom w:val="0"/>
          <w:divBdr>
            <w:top w:val="none" w:sz="0" w:space="0" w:color="auto"/>
            <w:left w:val="none" w:sz="0" w:space="0" w:color="auto"/>
            <w:bottom w:val="none" w:sz="0" w:space="0" w:color="auto"/>
            <w:right w:val="none" w:sz="0" w:space="0" w:color="auto"/>
          </w:divBdr>
          <w:divsChild>
            <w:div w:id="295260057">
              <w:marLeft w:val="0"/>
              <w:marRight w:val="0"/>
              <w:marTop w:val="0"/>
              <w:marBottom w:val="0"/>
              <w:divBdr>
                <w:top w:val="none" w:sz="0" w:space="0" w:color="auto"/>
                <w:left w:val="none" w:sz="0" w:space="0" w:color="auto"/>
                <w:bottom w:val="none" w:sz="0" w:space="0" w:color="auto"/>
                <w:right w:val="none" w:sz="0" w:space="0" w:color="auto"/>
              </w:divBdr>
            </w:div>
          </w:divsChild>
        </w:div>
        <w:div w:id="1401749912">
          <w:marLeft w:val="0"/>
          <w:marRight w:val="0"/>
          <w:marTop w:val="0"/>
          <w:marBottom w:val="0"/>
          <w:divBdr>
            <w:top w:val="none" w:sz="0" w:space="0" w:color="auto"/>
            <w:left w:val="none" w:sz="0" w:space="0" w:color="auto"/>
            <w:bottom w:val="none" w:sz="0" w:space="0" w:color="auto"/>
            <w:right w:val="none" w:sz="0" w:space="0" w:color="auto"/>
          </w:divBdr>
          <w:divsChild>
            <w:div w:id="1728799139">
              <w:marLeft w:val="0"/>
              <w:marRight w:val="0"/>
              <w:marTop w:val="0"/>
              <w:marBottom w:val="0"/>
              <w:divBdr>
                <w:top w:val="none" w:sz="0" w:space="0" w:color="auto"/>
                <w:left w:val="none" w:sz="0" w:space="0" w:color="auto"/>
                <w:bottom w:val="none" w:sz="0" w:space="0" w:color="auto"/>
                <w:right w:val="none" w:sz="0" w:space="0" w:color="auto"/>
              </w:divBdr>
            </w:div>
          </w:divsChild>
        </w:div>
        <w:div w:id="1405444739">
          <w:marLeft w:val="0"/>
          <w:marRight w:val="0"/>
          <w:marTop w:val="0"/>
          <w:marBottom w:val="0"/>
          <w:divBdr>
            <w:top w:val="none" w:sz="0" w:space="0" w:color="auto"/>
            <w:left w:val="none" w:sz="0" w:space="0" w:color="auto"/>
            <w:bottom w:val="none" w:sz="0" w:space="0" w:color="auto"/>
            <w:right w:val="none" w:sz="0" w:space="0" w:color="auto"/>
          </w:divBdr>
          <w:divsChild>
            <w:div w:id="522402899">
              <w:marLeft w:val="0"/>
              <w:marRight w:val="0"/>
              <w:marTop w:val="0"/>
              <w:marBottom w:val="0"/>
              <w:divBdr>
                <w:top w:val="none" w:sz="0" w:space="0" w:color="auto"/>
                <w:left w:val="none" w:sz="0" w:space="0" w:color="auto"/>
                <w:bottom w:val="none" w:sz="0" w:space="0" w:color="auto"/>
                <w:right w:val="none" w:sz="0" w:space="0" w:color="auto"/>
              </w:divBdr>
            </w:div>
          </w:divsChild>
        </w:div>
        <w:div w:id="1670062216">
          <w:marLeft w:val="0"/>
          <w:marRight w:val="0"/>
          <w:marTop w:val="0"/>
          <w:marBottom w:val="0"/>
          <w:divBdr>
            <w:top w:val="none" w:sz="0" w:space="0" w:color="auto"/>
            <w:left w:val="none" w:sz="0" w:space="0" w:color="auto"/>
            <w:bottom w:val="none" w:sz="0" w:space="0" w:color="auto"/>
            <w:right w:val="none" w:sz="0" w:space="0" w:color="auto"/>
          </w:divBdr>
          <w:divsChild>
            <w:div w:id="595215738">
              <w:marLeft w:val="0"/>
              <w:marRight w:val="0"/>
              <w:marTop w:val="0"/>
              <w:marBottom w:val="0"/>
              <w:divBdr>
                <w:top w:val="none" w:sz="0" w:space="0" w:color="auto"/>
                <w:left w:val="none" w:sz="0" w:space="0" w:color="auto"/>
                <w:bottom w:val="none" w:sz="0" w:space="0" w:color="auto"/>
                <w:right w:val="none" w:sz="0" w:space="0" w:color="auto"/>
              </w:divBdr>
            </w:div>
          </w:divsChild>
        </w:div>
        <w:div w:id="1975328815">
          <w:marLeft w:val="0"/>
          <w:marRight w:val="0"/>
          <w:marTop w:val="0"/>
          <w:marBottom w:val="0"/>
          <w:divBdr>
            <w:top w:val="none" w:sz="0" w:space="0" w:color="auto"/>
            <w:left w:val="none" w:sz="0" w:space="0" w:color="auto"/>
            <w:bottom w:val="none" w:sz="0" w:space="0" w:color="auto"/>
            <w:right w:val="none" w:sz="0" w:space="0" w:color="auto"/>
          </w:divBdr>
          <w:divsChild>
            <w:div w:id="84196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2346">
      <w:bodyDiv w:val="1"/>
      <w:marLeft w:val="0"/>
      <w:marRight w:val="0"/>
      <w:marTop w:val="0"/>
      <w:marBottom w:val="0"/>
      <w:divBdr>
        <w:top w:val="none" w:sz="0" w:space="0" w:color="auto"/>
        <w:left w:val="none" w:sz="0" w:space="0" w:color="auto"/>
        <w:bottom w:val="none" w:sz="0" w:space="0" w:color="auto"/>
        <w:right w:val="none" w:sz="0" w:space="0" w:color="auto"/>
      </w:divBdr>
    </w:div>
    <w:div w:id="1937248066">
      <w:bodyDiv w:val="1"/>
      <w:marLeft w:val="0"/>
      <w:marRight w:val="0"/>
      <w:marTop w:val="0"/>
      <w:marBottom w:val="0"/>
      <w:divBdr>
        <w:top w:val="none" w:sz="0" w:space="0" w:color="auto"/>
        <w:left w:val="none" w:sz="0" w:space="0" w:color="auto"/>
        <w:bottom w:val="none" w:sz="0" w:space="0" w:color="auto"/>
        <w:right w:val="none" w:sz="0" w:space="0" w:color="auto"/>
      </w:divBdr>
    </w:div>
    <w:div w:id="1939828401">
      <w:bodyDiv w:val="1"/>
      <w:marLeft w:val="0"/>
      <w:marRight w:val="0"/>
      <w:marTop w:val="0"/>
      <w:marBottom w:val="0"/>
      <w:divBdr>
        <w:top w:val="none" w:sz="0" w:space="0" w:color="auto"/>
        <w:left w:val="none" w:sz="0" w:space="0" w:color="auto"/>
        <w:bottom w:val="none" w:sz="0" w:space="0" w:color="auto"/>
        <w:right w:val="none" w:sz="0" w:space="0" w:color="auto"/>
      </w:divBdr>
    </w:div>
    <w:div w:id="1946426658">
      <w:bodyDiv w:val="1"/>
      <w:marLeft w:val="0"/>
      <w:marRight w:val="0"/>
      <w:marTop w:val="0"/>
      <w:marBottom w:val="0"/>
      <w:divBdr>
        <w:top w:val="none" w:sz="0" w:space="0" w:color="auto"/>
        <w:left w:val="none" w:sz="0" w:space="0" w:color="auto"/>
        <w:bottom w:val="none" w:sz="0" w:space="0" w:color="auto"/>
        <w:right w:val="none" w:sz="0" w:space="0" w:color="auto"/>
      </w:divBdr>
    </w:div>
    <w:div w:id="1994866617">
      <w:bodyDiv w:val="1"/>
      <w:marLeft w:val="0"/>
      <w:marRight w:val="0"/>
      <w:marTop w:val="0"/>
      <w:marBottom w:val="0"/>
      <w:divBdr>
        <w:top w:val="none" w:sz="0" w:space="0" w:color="auto"/>
        <w:left w:val="none" w:sz="0" w:space="0" w:color="auto"/>
        <w:bottom w:val="none" w:sz="0" w:space="0" w:color="auto"/>
        <w:right w:val="none" w:sz="0" w:space="0" w:color="auto"/>
      </w:divBdr>
    </w:div>
    <w:div w:id="1998336686">
      <w:bodyDiv w:val="1"/>
      <w:marLeft w:val="0"/>
      <w:marRight w:val="0"/>
      <w:marTop w:val="0"/>
      <w:marBottom w:val="0"/>
      <w:divBdr>
        <w:top w:val="none" w:sz="0" w:space="0" w:color="auto"/>
        <w:left w:val="none" w:sz="0" w:space="0" w:color="auto"/>
        <w:bottom w:val="none" w:sz="0" w:space="0" w:color="auto"/>
        <w:right w:val="none" w:sz="0" w:space="0" w:color="auto"/>
      </w:divBdr>
    </w:div>
    <w:div w:id="1999339418">
      <w:bodyDiv w:val="1"/>
      <w:marLeft w:val="0"/>
      <w:marRight w:val="0"/>
      <w:marTop w:val="0"/>
      <w:marBottom w:val="0"/>
      <w:divBdr>
        <w:top w:val="none" w:sz="0" w:space="0" w:color="auto"/>
        <w:left w:val="none" w:sz="0" w:space="0" w:color="auto"/>
        <w:bottom w:val="none" w:sz="0" w:space="0" w:color="auto"/>
        <w:right w:val="none" w:sz="0" w:space="0" w:color="auto"/>
      </w:divBdr>
    </w:div>
    <w:div w:id="2019576915">
      <w:bodyDiv w:val="1"/>
      <w:marLeft w:val="0"/>
      <w:marRight w:val="0"/>
      <w:marTop w:val="0"/>
      <w:marBottom w:val="0"/>
      <w:divBdr>
        <w:top w:val="none" w:sz="0" w:space="0" w:color="auto"/>
        <w:left w:val="none" w:sz="0" w:space="0" w:color="auto"/>
        <w:bottom w:val="none" w:sz="0" w:space="0" w:color="auto"/>
        <w:right w:val="none" w:sz="0" w:space="0" w:color="auto"/>
      </w:divBdr>
    </w:div>
    <w:div w:id="2022079757">
      <w:bodyDiv w:val="1"/>
      <w:marLeft w:val="0"/>
      <w:marRight w:val="0"/>
      <w:marTop w:val="0"/>
      <w:marBottom w:val="0"/>
      <w:divBdr>
        <w:top w:val="none" w:sz="0" w:space="0" w:color="auto"/>
        <w:left w:val="none" w:sz="0" w:space="0" w:color="auto"/>
        <w:bottom w:val="none" w:sz="0" w:space="0" w:color="auto"/>
        <w:right w:val="none" w:sz="0" w:space="0" w:color="auto"/>
      </w:divBdr>
    </w:div>
    <w:div w:id="2025983903">
      <w:bodyDiv w:val="1"/>
      <w:marLeft w:val="0"/>
      <w:marRight w:val="0"/>
      <w:marTop w:val="0"/>
      <w:marBottom w:val="0"/>
      <w:divBdr>
        <w:top w:val="none" w:sz="0" w:space="0" w:color="auto"/>
        <w:left w:val="none" w:sz="0" w:space="0" w:color="auto"/>
        <w:bottom w:val="none" w:sz="0" w:space="0" w:color="auto"/>
        <w:right w:val="none" w:sz="0" w:space="0" w:color="auto"/>
      </w:divBdr>
    </w:div>
    <w:div w:id="2028436792">
      <w:bodyDiv w:val="1"/>
      <w:marLeft w:val="0"/>
      <w:marRight w:val="0"/>
      <w:marTop w:val="0"/>
      <w:marBottom w:val="0"/>
      <w:divBdr>
        <w:top w:val="none" w:sz="0" w:space="0" w:color="auto"/>
        <w:left w:val="none" w:sz="0" w:space="0" w:color="auto"/>
        <w:bottom w:val="none" w:sz="0" w:space="0" w:color="auto"/>
        <w:right w:val="none" w:sz="0" w:space="0" w:color="auto"/>
      </w:divBdr>
    </w:div>
    <w:div w:id="2071266104">
      <w:bodyDiv w:val="1"/>
      <w:marLeft w:val="0"/>
      <w:marRight w:val="0"/>
      <w:marTop w:val="0"/>
      <w:marBottom w:val="0"/>
      <w:divBdr>
        <w:top w:val="none" w:sz="0" w:space="0" w:color="auto"/>
        <w:left w:val="none" w:sz="0" w:space="0" w:color="auto"/>
        <w:bottom w:val="none" w:sz="0" w:space="0" w:color="auto"/>
        <w:right w:val="none" w:sz="0" w:space="0" w:color="auto"/>
      </w:divBdr>
    </w:div>
    <w:div w:id="2072267585">
      <w:bodyDiv w:val="1"/>
      <w:marLeft w:val="0"/>
      <w:marRight w:val="0"/>
      <w:marTop w:val="0"/>
      <w:marBottom w:val="0"/>
      <w:divBdr>
        <w:top w:val="none" w:sz="0" w:space="0" w:color="auto"/>
        <w:left w:val="none" w:sz="0" w:space="0" w:color="auto"/>
        <w:bottom w:val="none" w:sz="0" w:space="0" w:color="auto"/>
        <w:right w:val="none" w:sz="0" w:space="0" w:color="auto"/>
      </w:divBdr>
    </w:div>
    <w:div w:id="2075737032">
      <w:bodyDiv w:val="1"/>
      <w:marLeft w:val="0"/>
      <w:marRight w:val="0"/>
      <w:marTop w:val="0"/>
      <w:marBottom w:val="0"/>
      <w:divBdr>
        <w:top w:val="none" w:sz="0" w:space="0" w:color="auto"/>
        <w:left w:val="none" w:sz="0" w:space="0" w:color="auto"/>
        <w:bottom w:val="none" w:sz="0" w:space="0" w:color="auto"/>
        <w:right w:val="none" w:sz="0" w:space="0" w:color="auto"/>
      </w:divBdr>
    </w:div>
    <w:div w:id="2098093858">
      <w:bodyDiv w:val="1"/>
      <w:marLeft w:val="0"/>
      <w:marRight w:val="0"/>
      <w:marTop w:val="0"/>
      <w:marBottom w:val="0"/>
      <w:divBdr>
        <w:top w:val="none" w:sz="0" w:space="0" w:color="auto"/>
        <w:left w:val="none" w:sz="0" w:space="0" w:color="auto"/>
        <w:bottom w:val="none" w:sz="0" w:space="0" w:color="auto"/>
        <w:right w:val="none" w:sz="0" w:space="0" w:color="auto"/>
      </w:divBdr>
    </w:div>
    <w:div w:id="2137067411">
      <w:bodyDiv w:val="1"/>
      <w:marLeft w:val="0"/>
      <w:marRight w:val="0"/>
      <w:marTop w:val="0"/>
      <w:marBottom w:val="0"/>
      <w:divBdr>
        <w:top w:val="none" w:sz="0" w:space="0" w:color="auto"/>
        <w:left w:val="none" w:sz="0" w:space="0" w:color="auto"/>
        <w:bottom w:val="none" w:sz="0" w:space="0" w:color="auto"/>
        <w:right w:val="none" w:sz="0" w:space="0" w:color="auto"/>
      </w:divBdr>
    </w:div>
    <w:div w:id="214165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BlueLineExt.org" TargetMode="External" Id="Re820fa98209a4b0c" /></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A25BEABBFB8F49ABBAD487B070A374" ma:contentTypeVersion="23" ma:contentTypeDescription="Create a new document." ma:contentTypeScope="" ma:versionID="fdf1a4ad93fd8eaacd14b74ce9d32968">
  <xsd:schema xmlns:xsd="http://www.w3.org/2001/XMLSchema" xmlns:xs="http://www.w3.org/2001/XMLSchema" xmlns:p="http://schemas.microsoft.com/office/2006/metadata/properties" xmlns:ns2="5f2a1bdd-7b31-4c71-82bf-7718c1758bf7" xmlns:ns3="fc844edd-478b-449d-9ac7-d8750f970a2a" targetNamespace="http://schemas.microsoft.com/office/2006/metadata/properties" ma:root="true" ma:fieldsID="4eed0af98b62e3e8bbc49c35b28f0b3f" ns2:_="" ns3:_="">
    <xsd:import namespace="5f2a1bdd-7b31-4c71-82bf-7718c1758bf7"/>
    <xsd:import namespace="fc844edd-478b-449d-9ac7-d8750f970a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FolderOwner" minOccurs="0"/>
                <xsd:element ref="ns2:MediaServiceSearchProperties" minOccurs="0"/>
                <xsd:element ref="ns2:Crea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a1bdd-7b31-4c71-82bf-7718c1758b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f0ffc36-a9af-4332-beee-56f6503c83c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FolderOwner" ma:index="24" nillable="true" ma:displayName="Folder Owner" ma:format="Dropdown" ma:list="UserInfo" ma:SharePointGroup="0" ma:internalName="Folder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Createddate" ma:index="26" nillable="true" ma:displayName="Created date" ma:format="DateOnly" ma:internalName="Crea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c844edd-478b-449d-9ac7-d8750f970a2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e1a93ec-5826-4453-928a-73ce6054e68f}" ma:internalName="TaxCatchAll" ma:showField="CatchAllData" ma:web="fc844edd-478b-449d-9ac7-d8750f970a2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c844edd-478b-449d-9ac7-d8750f970a2a" xsi:nil="true"/>
    <lcf76f155ced4ddcb4097134ff3c332f xmlns="5f2a1bdd-7b31-4c71-82bf-7718c1758bf7">
      <Terms xmlns="http://schemas.microsoft.com/office/infopath/2007/PartnerControls"/>
    </lcf76f155ced4ddcb4097134ff3c332f>
    <FolderOwner xmlns="5f2a1bdd-7b31-4c71-82bf-7718c1758bf7">
      <UserInfo>
        <DisplayName/>
        <AccountId xsi:nil="true"/>
        <AccountType/>
      </UserInfo>
    </FolderOwner>
    <Createddate xmlns="5f2a1bdd-7b31-4c71-82bf-7718c1758bf7" xsi:nil="true"/>
  </documentManagement>
</p:properties>
</file>

<file path=customXml/itemProps1.xml><?xml version="1.0" encoding="utf-8"?>
<ds:datastoreItem xmlns:ds="http://schemas.openxmlformats.org/officeDocument/2006/customXml" ds:itemID="{FC97FE22-3AE3-4346-9406-5441F431B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a1bdd-7b31-4c71-82bf-7718c1758bf7"/>
    <ds:schemaRef ds:uri="fc844edd-478b-449d-9ac7-d8750f970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E79E50-DF5C-4353-B43C-6C3C90E1904E}">
  <ds:schemaRefs>
    <ds:schemaRef ds:uri="http://schemas.microsoft.com/sharepoint/v3/contenttype/forms"/>
  </ds:schemaRefs>
</ds:datastoreItem>
</file>

<file path=customXml/itemProps3.xml><?xml version="1.0" encoding="utf-8"?>
<ds:datastoreItem xmlns:ds="http://schemas.openxmlformats.org/officeDocument/2006/customXml" ds:itemID="{8C7056C5-7819-4D53-9DE4-FD58954372C6}">
  <ds:schemaRefs>
    <ds:schemaRef ds:uri="http://schemas.openxmlformats.org/officeDocument/2006/bibliography"/>
  </ds:schemaRefs>
</ds:datastoreItem>
</file>

<file path=customXml/itemProps4.xml><?xml version="1.0" encoding="utf-8"?>
<ds:datastoreItem xmlns:ds="http://schemas.openxmlformats.org/officeDocument/2006/customXml" ds:itemID="{B831DDCC-D8AD-4737-A622-22DFFD8236D4}">
  <ds:schemaRefs>
    <ds:schemaRef ds:uri="http://schemas.microsoft.com/office/2006/metadata/properties"/>
    <ds:schemaRef ds:uri="http://schemas.microsoft.com/office/infopath/2007/PartnerControls"/>
    <ds:schemaRef ds:uri="fc844edd-478b-449d-9ac7-d8750f970a2a"/>
    <ds:schemaRef ds:uri="5f2a1bdd-7b31-4c71-82bf-7718c1758bf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Blue Line Extension Engagement Summary January to May 2024</dc:title>
  <dc:subject/>
  <dc:creator>Austin, Todd</dc:creator>
  <keywords/>
  <dc:description/>
  <lastModifiedBy>Uzamere, Antoinette</lastModifiedBy>
  <revision>907</revision>
  <dcterms:created xsi:type="dcterms:W3CDTF">2024-07-23T03:04:00.0000000Z</dcterms:created>
  <dcterms:modified xsi:type="dcterms:W3CDTF">2024-11-06T21:58:34.0970147Z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0x010100ADA25BEABBFB8F49ABBAD487B070A374</vt:lpwstr>
  </property>
  <property fmtid="{D5CDD505-2E9C-101B-9397-08002B2CF9AE}" pid="3" name="MediaServiceImageTags">
    <vt:lpwstr/>
  </property>
  <property fmtid="{D5CDD505-2E9C-101B-9397-08002B2CF9AE}" pid="4" name="Folder_Number">
    <vt:lpwstr/>
  </property>
  <property fmtid="{D5CDD505-2E9C-101B-9397-08002B2CF9AE}" pid="5" name="Folder_Code">
    <vt:lpwstr/>
  </property>
  <property fmtid="{D5CDD505-2E9C-101B-9397-08002B2CF9AE}" pid="6" name="Folder_Name">
    <vt:lpwstr/>
  </property>
  <property fmtid="{D5CDD505-2E9C-101B-9397-08002B2CF9AE}" pid="7" name="Folder_Description">
    <vt:lpwstr/>
  </property>
  <property fmtid="{D5CDD505-2E9C-101B-9397-08002B2CF9AE}" pid="8" name="/Folder_Name/">
    <vt:lpwstr/>
  </property>
  <property fmtid="{D5CDD505-2E9C-101B-9397-08002B2CF9AE}" pid="9" name="/Folder_Description/">
    <vt:lpwstr/>
  </property>
  <property fmtid="{D5CDD505-2E9C-101B-9397-08002B2CF9AE}" pid="10" name="Folder_Version">
    <vt:lpwstr/>
  </property>
  <property fmtid="{D5CDD505-2E9C-101B-9397-08002B2CF9AE}" pid="11" name="Folder_VersionSeq">
    <vt:lpwstr/>
  </property>
  <property fmtid="{D5CDD505-2E9C-101B-9397-08002B2CF9AE}" pid="12" name="Folder_Manager">
    <vt:lpwstr/>
  </property>
  <property fmtid="{D5CDD505-2E9C-101B-9397-08002B2CF9AE}" pid="13" name="Folder_ManagerDesc">
    <vt:lpwstr/>
  </property>
  <property fmtid="{D5CDD505-2E9C-101B-9397-08002B2CF9AE}" pid="14" name="Folder_Storage">
    <vt:lpwstr/>
  </property>
  <property fmtid="{D5CDD505-2E9C-101B-9397-08002B2CF9AE}" pid="15" name="Folder_StorageDesc">
    <vt:lpwstr/>
  </property>
  <property fmtid="{D5CDD505-2E9C-101B-9397-08002B2CF9AE}" pid="16" name="Folder_Creator">
    <vt:lpwstr/>
  </property>
  <property fmtid="{D5CDD505-2E9C-101B-9397-08002B2CF9AE}" pid="17" name="Folder_CreatorDesc">
    <vt:lpwstr/>
  </property>
  <property fmtid="{D5CDD505-2E9C-101B-9397-08002B2CF9AE}" pid="18" name="Folder_CreateDate">
    <vt:lpwstr/>
  </property>
  <property fmtid="{D5CDD505-2E9C-101B-9397-08002B2CF9AE}" pid="19" name="Folder_Updater">
    <vt:lpwstr/>
  </property>
  <property fmtid="{D5CDD505-2E9C-101B-9397-08002B2CF9AE}" pid="20" name="Folder_UpdaterDesc">
    <vt:lpwstr/>
  </property>
  <property fmtid="{D5CDD505-2E9C-101B-9397-08002B2CF9AE}" pid="21" name="Folder_UpdateDate">
    <vt:lpwstr/>
  </property>
  <property fmtid="{D5CDD505-2E9C-101B-9397-08002B2CF9AE}" pid="22" name="Document_Number">
    <vt:lpwstr/>
  </property>
  <property fmtid="{D5CDD505-2E9C-101B-9397-08002B2CF9AE}" pid="23" name="Document_Name">
    <vt:lpwstr/>
  </property>
  <property fmtid="{D5CDD505-2E9C-101B-9397-08002B2CF9AE}" pid="24" name="Document_FileName">
    <vt:lpwstr/>
  </property>
  <property fmtid="{D5CDD505-2E9C-101B-9397-08002B2CF9AE}" pid="25" name="Document_Version">
    <vt:lpwstr/>
  </property>
  <property fmtid="{D5CDD505-2E9C-101B-9397-08002B2CF9AE}" pid="26" name="Document_VersionSeq">
    <vt:lpwstr/>
  </property>
  <property fmtid="{D5CDD505-2E9C-101B-9397-08002B2CF9AE}" pid="27" name="Document_Creator">
    <vt:lpwstr/>
  </property>
  <property fmtid="{D5CDD505-2E9C-101B-9397-08002B2CF9AE}" pid="28" name="Document_CreatorDesc">
    <vt:lpwstr/>
  </property>
  <property fmtid="{D5CDD505-2E9C-101B-9397-08002B2CF9AE}" pid="29" name="Document_CreateDate">
    <vt:lpwstr/>
  </property>
  <property fmtid="{D5CDD505-2E9C-101B-9397-08002B2CF9AE}" pid="30" name="Document_Updater">
    <vt:lpwstr/>
  </property>
  <property fmtid="{D5CDD505-2E9C-101B-9397-08002B2CF9AE}" pid="31" name="Document_UpdaterDesc">
    <vt:lpwstr/>
  </property>
  <property fmtid="{D5CDD505-2E9C-101B-9397-08002B2CF9AE}" pid="32" name="Document_UpdateDate">
    <vt:lpwstr/>
  </property>
  <property fmtid="{D5CDD505-2E9C-101B-9397-08002B2CF9AE}" pid="33" name="Document_Size">
    <vt:lpwstr/>
  </property>
  <property fmtid="{D5CDD505-2E9C-101B-9397-08002B2CF9AE}" pid="34" name="Document_Storage">
    <vt:lpwstr/>
  </property>
  <property fmtid="{D5CDD505-2E9C-101B-9397-08002B2CF9AE}" pid="35" name="Document_StorageDesc">
    <vt:lpwstr/>
  </property>
  <property fmtid="{D5CDD505-2E9C-101B-9397-08002B2CF9AE}" pid="36" name="Document_Department">
    <vt:lpwstr/>
  </property>
  <property fmtid="{D5CDD505-2E9C-101B-9397-08002B2CF9AE}" pid="37" name="Document_DepartmentDesc">
    <vt:lpwstr/>
  </property>
  <property fmtid="{D5CDD505-2E9C-101B-9397-08002B2CF9AE}" pid="38" name="GrammarlyDocumentId">
    <vt:lpwstr>ff714929448367aaf72b5de6670382b2e0badf3d658d04b295e948a29ce44e3f</vt:lpwstr>
  </property>
</Properties>
</file>